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9C" w:rsidRPr="00F7739C" w:rsidRDefault="00F7739C" w:rsidP="007937B2">
      <w:pPr>
        <w:pStyle w:val="STY2Tittel"/>
        <w:rPr>
          <w:rFonts w:eastAsiaTheme="majorEastAsia"/>
        </w:rPr>
      </w:pPr>
      <w:bookmarkStart w:id="0" w:name="_Toc428783441"/>
      <w:bookmarkStart w:id="1" w:name="_GoBack"/>
      <w:bookmarkEnd w:id="1"/>
      <w:r>
        <w:rPr>
          <w:rFonts w:eastAsiaTheme="majorEastAsia"/>
        </w:rPr>
        <w:t>T</w:t>
      </w:r>
      <w:r w:rsidRPr="00F7739C">
        <w:rPr>
          <w:rFonts w:eastAsiaTheme="majorEastAsia"/>
        </w:rPr>
        <w:t>aushetserklæring- Personvern</w:t>
      </w:r>
      <w:bookmarkEnd w:id="0"/>
    </w:p>
    <w:p w:rsidR="00F7739C" w:rsidRPr="00F7739C" w:rsidRDefault="00F7739C" w:rsidP="007937B2">
      <w:pPr>
        <w:pStyle w:val="STY2Overskriftlistealfabetisk"/>
      </w:pPr>
      <w:r w:rsidRPr="00F7739C">
        <w:t>Utlevering av dokumentasjon med personopplysninger ved kontroll av lønns- og arbeidsvilkår</w:t>
      </w:r>
    </w:p>
    <w:p w:rsidR="00F7739C" w:rsidRDefault="00F7739C" w:rsidP="007937B2">
      <w:pPr>
        <w:pStyle w:val="STY2Brdtekst"/>
      </w:pPr>
      <w:r w:rsidRPr="00F7739C">
        <w:t>Personopplysninger er definert i personopplysningsloven § 2 (1) som opplysninger og vurderinger som kan knyttes til enkeltperson.</w:t>
      </w:r>
    </w:p>
    <w:p w:rsidR="007937B2" w:rsidRPr="00F7739C" w:rsidRDefault="007937B2" w:rsidP="007937B2">
      <w:pPr>
        <w:pStyle w:val="STY2Brdtekst"/>
      </w:pPr>
    </w:p>
    <w:p w:rsidR="00F7739C" w:rsidRDefault="00F7739C" w:rsidP="007937B2">
      <w:pPr>
        <w:pStyle w:val="STY2Brdtekst"/>
      </w:pPr>
      <w:r w:rsidRPr="00F7739C">
        <w:t xml:space="preserve">Jernbaneverket sine kontroller gjøres med grunnlag i forskrift om lønns- og arbeidsvilkår i offentlige kontrakter. Med grunnlag i forskrift har Jernbaneverket en rettslig forpliktelse til å </w:t>
      </w:r>
      <w:r w:rsidRPr="007937B2">
        <w:t xml:space="preserve">utføre tilsyn. Med utgangspunkt i dette er det grunnlag for å få tilgang til og behandle personopplysninger etter personopplysningslovens § 8 b). </w:t>
      </w:r>
    </w:p>
    <w:p w:rsidR="007937B2" w:rsidRPr="007937B2" w:rsidRDefault="007937B2" w:rsidP="007937B2">
      <w:pPr>
        <w:pStyle w:val="STY2Brdtekst"/>
      </w:pPr>
    </w:p>
    <w:p w:rsidR="00F7739C" w:rsidRDefault="00F7739C" w:rsidP="007937B2">
      <w:pPr>
        <w:pStyle w:val="STY2Brdtekst"/>
      </w:pPr>
      <w:r w:rsidRPr="007937B2">
        <w:t xml:space="preserve">Ved behandling av personopplysninger blir lov om behandling av personopplysninger fulgt. Personopplysningene som innhentes kan ikke brukes til andre formål enn å sikre etterlevelse av Jernbaneverkets plikt til å gjennomføre nødvendig kontroll av om kravene til lønns- og arbeidsvilkår er i henhold til gjeldende allmenngjøringsforskrifter eller landsdekkende tariffavtaler. </w:t>
      </w:r>
    </w:p>
    <w:p w:rsidR="007937B2" w:rsidRPr="007937B2" w:rsidRDefault="007937B2" w:rsidP="007937B2">
      <w:pPr>
        <w:pStyle w:val="STY2Brdtekst"/>
      </w:pPr>
    </w:p>
    <w:p w:rsidR="00F7739C" w:rsidRPr="00F7739C" w:rsidRDefault="00F7739C" w:rsidP="007937B2">
      <w:pPr>
        <w:pStyle w:val="STY2Brdtekst"/>
        <w:rPr>
          <w:szCs w:val="24"/>
        </w:rPr>
      </w:pPr>
      <w:r w:rsidRPr="00F7739C">
        <w:rPr>
          <w:szCs w:val="24"/>
        </w:rPr>
        <w:t>Jernbaneverkets medarbeider forplikter seg herved til å bevare absolutt taushet overfor uvedkommende om forhold som de får tilgang til ved innsyn i personopplysninger ved kontroll av lønns- og arbeidsvilkår. Taushetsplikten gjelder også etter at gjennomgangen av dokumentasjonen er ferdig.</w:t>
      </w:r>
    </w:p>
    <w:p w:rsidR="00F7739C" w:rsidRPr="00F7739C" w:rsidRDefault="00F7739C" w:rsidP="007937B2">
      <w:pPr>
        <w:pStyle w:val="STY2Brdtekst"/>
        <w:rPr>
          <w:rFonts w:asciiTheme="majorHAnsi" w:hAnsiTheme="majorHAnsi"/>
          <w:szCs w:val="24"/>
        </w:rPr>
      </w:pPr>
    </w:p>
    <w:p w:rsidR="00F7739C" w:rsidRPr="00F7739C" w:rsidRDefault="00F7739C" w:rsidP="007937B2">
      <w:pPr>
        <w:pStyle w:val="STY2Brdtekst"/>
        <w:rPr>
          <w:rFonts w:asciiTheme="majorHAnsi" w:hAnsiTheme="majorHAnsi"/>
          <w:szCs w:val="24"/>
        </w:rPr>
      </w:pPr>
    </w:p>
    <w:p w:rsidR="00F7739C" w:rsidRPr="00F7739C" w:rsidRDefault="00F7739C" w:rsidP="007937B2">
      <w:pPr>
        <w:pStyle w:val="STY2Brdtekst"/>
        <w:rPr>
          <w:rFonts w:asciiTheme="majorHAnsi" w:hAnsiTheme="majorHAnsi"/>
          <w:szCs w:val="24"/>
        </w:rPr>
      </w:pPr>
    </w:p>
    <w:p w:rsidR="00F7739C" w:rsidRPr="00F7739C" w:rsidRDefault="00F7739C" w:rsidP="007937B2">
      <w:pPr>
        <w:pStyle w:val="STY2Brdtekst"/>
        <w:rPr>
          <w:rFonts w:asciiTheme="majorHAnsi" w:hAnsiTheme="majorHAnsi"/>
          <w:szCs w:val="24"/>
        </w:rPr>
      </w:pPr>
    </w:p>
    <w:p w:rsidR="00F7739C" w:rsidRPr="00F7739C" w:rsidRDefault="00F7739C" w:rsidP="007937B2">
      <w:pPr>
        <w:pStyle w:val="STY2Brdtekst"/>
        <w:rPr>
          <w:rFonts w:asciiTheme="majorHAnsi" w:hAnsiTheme="majorHAnsi"/>
          <w:szCs w:val="24"/>
        </w:rPr>
      </w:pPr>
      <w:r w:rsidRPr="00F7739C">
        <w:rPr>
          <w:rFonts w:asciiTheme="majorHAnsi" w:hAnsiTheme="majorHAnsi"/>
          <w:szCs w:val="24"/>
        </w:rPr>
        <w:t>________________________                                                            __________________________________________</w:t>
      </w:r>
    </w:p>
    <w:p w:rsidR="00F7739C" w:rsidRPr="00F7739C" w:rsidRDefault="00F7739C" w:rsidP="007937B2">
      <w:pPr>
        <w:pStyle w:val="STY2Brdtekst"/>
      </w:pPr>
      <w:r w:rsidRPr="00F7739C">
        <w:t>(sted, Dato)</w:t>
      </w:r>
      <w:r w:rsidRPr="00F7739C">
        <w:tab/>
      </w:r>
      <w:r w:rsidRPr="00F7739C">
        <w:tab/>
      </w:r>
      <w:r w:rsidRPr="00F7739C">
        <w:tab/>
      </w:r>
      <w:r w:rsidRPr="00F7739C">
        <w:tab/>
      </w:r>
      <w:r w:rsidRPr="00F7739C">
        <w:tab/>
      </w:r>
      <w:r w:rsidRPr="00F7739C">
        <w:tab/>
        <w:t>(navn)</w:t>
      </w:r>
    </w:p>
    <w:p w:rsidR="00F7739C" w:rsidRPr="00F7739C" w:rsidRDefault="00F7739C" w:rsidP="007937B2">
      <w:pPr>
        <w:pStyle w:val="STY2Brdtekst"/>
      </w:pPr>
    </w:p>
    <w:p w:rsidR="008447BB" w:rsidRPr="009442D7" w:rsidRDefault="008447BB" w:rsidP="007937B2">
      <w:pPr>
        <w:pStyle w:val="STY2Brdtekst"/>
      </w:pPr>
    </w:p>
    <w:p w:rsidR="008447BB" w:rsidRPr="00FD7A54" w:rsidRDefault="008447BB" w:rsidP="008447BB">
      <w:pPr>
        <w:pStyle w:val="STY2Brdtekst"/>
      </w:pPr>
    </w:p>
    <w:p w:rsidR="008447BB" w:rsidRPr="00204EB2" w:rsidRDefault="008447BB" w:rsidP="008447BB">
      <w:pPr>
        <w:pStyle w:val="STY2Brdtekst"/>
      </w:pPr>
    </w:p>
    <w:p w:rsidR="008447BB" w:rsidRPr="00CF4E1D" w:rsidRDefault="008447BB" w:rsidP="008447BB">
      <w:pPr>
        <w:pStyle w:val="STY2Brdtekst"/>
      </w:pPr>
    </w:p>
    <w:p w:rsidR="00886914" w:rsidRPr="008447BB" w:rsidRDefault="00886914" w:rsidP="008447BB"/>
    <w:sectPr w:rsidR="00886914" w:rsidRPr="008447BB" w:rsidSect="000974CC">
      <w:headerReference w:type="default" r:id="rId12"/>
      <w:footerReference w:type="default" r:id="rId13"/>
      <w:pgSz w:w="11906" w:h="16838" w:code="9"/>
      <w:pgMar w:top="1391" w:right="1531" w:bottom="1418" w:left="1531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62" w:rsidRDefault="00EB6A62" w:rsidP="00EB6A62">
      <w:pPr>
        <w:spacing w:after="0" w:line="240" w:lineRule="auto"/>
      </w:pPr>
      <w:r>
        <w:separator/>
      </w:r>
    </w:p>
  </w:endnote>
  <w:end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2" w:rsidRDefault="00204EB2" w:rsidP="00204EB2">
    <w:pPr>
      <w:pStyle w:val="Topptekst"/>
    </w:pPr>
  </w:p>
  <w:tbl>
    <w:tblPr>
      <w:tblStyle w:val="Tabellrutenett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04"/>
      <w:gridCol w:w="1468"/>
    </w:tblGrid>
    <w:tr w:rsidR="008C00E2" w:rsidTr="00C72D50">
      <w:tc>
        <w:tcPr>
          <w:tcW w:w="7456" w:type="dxa"/>
          <w:vMerge w:val="restart"/>
        </w:tcPr>
        <w:p w:rsidR="008C00E2" w:rsidRPr="002954DC" w:rsidRDefault="008C00E2" w:rsidP="00C72D50">
          <w:pPr>
            <w:pStyle w:val="Topptekst"/>
            <w:spacing w:before="60"/>
            <w:ind w:left="-113"/>
            <w:rPr>
              <w:rFonts w:ascii="Arial" w:hAnsi="Arial" w:cs="Arial"/>
              <w:sz w:val="15"/>
              <w:szCs w:val="15"/>
            </w:rPr>
          </w:pPr>
          <w:r w:rsidRPr="002954DC">
            <w:rPr>
              <w:rFonts w:ascii="Arial" w:hAnsi="Arial" w:cs="Arial"/>
              <w:sz w:val="15"/>
              <w:szCs w:val="15"/>
            </w:rPr>
            <w:t>Mal</w:t>
          </w:r>
        </w:p>
        <w:p w:rsidR="008C00E2" w:rsidRPr="00CC2CB5" w:rsidRDefault="008C00E2" w:rsidP="00C54827">
          <w:pPr>
            <w:pStyle w:val="STY2Topptekstnormal"/>
            <w:spacing w:after="0" w:line="240" w:lineRule="auto"/>
          </w:pPr>
          <w:r w:rsidRPr="00CC2CB5">
            <w:t xml:space="preserve">Dette dokumentet er basert på </w:t>
          </w:r>
          <w:sdt>
            <w:sdtPr>
              <w:alias w:val="DOCID"/>
              <w:tag w:val="DOCID"/>
              <w:id w:val="-140964137"/>
              <w:lock w:val="sdtContentLocked"/>
              <w:dataBinding w:prefixMappings="xmlns:ns0='http://software-innovation/documentproduction'" w:xpath="/ns0:customXmlPart[1]/ns0:view[1]/ns0:fields[1]/ns0:field[3]" w:storeItemID="{317954C3-8D41-4F11-AF46-FAC59C57D4BA}"/>
              <w:text/>
            </w:sdtPr>
            <w:sdtEndPr/>
            <w:sdtContent>
              <w:r w:rsidR="00F7739C">
                <w:t>STY-604004</w:t>
              </w:r>
            </w:sdtContent>
          </w:sdt>
          <w:r w:rsidRPr="00CC2CB5">
            <w:t xml:space="preserve">, rev. </w:t>
          </w:r>
          <w:sdt>
            <w:sdtPr>
              <w:alias w:val="REV"/>
              <w:tag w:val="REV"/>
              <w:id w:val="-1237772214"/>
              <w:lock w:val="sdtContentLocked"/>
              <w:dataBinding w:prefixMappings="xmlns:ns0='http://software-innovation/documentproduction'" w:xpath="/ns0:customXmlPart[1]/ns0:view[1]/ns0:fields[1]/ns0:field[5]" w:storeItemID="{317954C3-8D41-4F11-AF46-FAC59C57D4BA}"/>
              <w:text/>
            </w:sdtPr>
            <w:sdtEndPr/>
            <w:sdtContent>
              <w:r w:rsidR="00F7739C">
                <w:t>000</w:t>
              </w:r>
            </w:sdtContent>
          </w:sdt>
        </w:p>
      </w:tc>
      <w:tc>
        <w:tcPr>
          <w:tcW w:w="1440" w:type="dxa"/>
        </w:tcPr>
        <w:p w:rsidR="008C00E2" w:rsidRPr="00CC2CB5" w:rsidRDefault="008C00E2" w:rsidP="00C54827">
          <w:pPr>
            <w:pStyle w:val="STY2Topptekstnormal"/>
            <w:spacing w:after="0" w:line="240" w:lineRule="auto"/>
          </w:pPr>
          <w:r w:rsidRPr="00CC2CB5">
            <w:t xml:space="preserve">Side: </w:t>
          </w:r>
          <w:r w:rsidRPr="00CC2CB5">
            <w:fldChar w:fldCharType="begin"/>
          </w:r>
          <w:r w:rsidRPr="00CC2CB5">
            <w:instrText xml:space="preserve"> PAGE  \* Arabic  \* MERGEFORMAT </w:instrText>
          </w:r>
          <w:r w:rsidRPr="00CC2CB5">
            <w:fldChar w:fldCharType="separate"/>
          </w:r>
          <w:r w:rsidR="00B04478">
            <w:rPr>
              <w:noProof/>
            </w:rPr>
            <w:t>1</w:t>
          </w:r>
          <w:r w:rsidRPr="00CC2CB5">
            <w:fldChar w:fldCharType="end"/>
          </w:r>
          <w:r w:rsidRPr="00CC2CB5">
            <w:t xml:space="preserve"> av </w:t>
          </w:r>
          <w:fldSimple w:instr=" NUMPAGES  \* Arabic  \* MERGEFORMAT ">
            <w:r w:rsidR="00B04478">
              <w:rPr>
                <w:noProof/>
              </w:rPr>
              <w:t>1</w:t>
            </w:r>
          </w:fldSimple>
        </w:p>
      </w:tc>
    </w:tr>
    <w:tr w:rsidR="008C00E2" w:rsidTr="00C72D50">
      <w:tc>
        <w:tcPr>
          <w:tcW w:w="7456" w:type="dxa"/>
          <w:vMerge/>
        </w:tcPr>
        <w:p w:rsidR="008C00E2" w:rsidRPr="00CC2CB5" w:rsidRDefault="008C00E2" w:rsidP="00C72D50">
          <w:pPr>
            <w:pStyle w:val="Topptekst"/>
            <w:spacing w:before="60"/>
            <w:ind w:left="-113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440" w:type="dxa"/>
        </w:tcPr>
        <w:p w:rsidR="008C00E2" w:rsidRPr="00CC2CB5" w:rsidRDefault="008C00E2" w:rsidP="00CC2CB5">
          <w:pPr>
            <w:pStyle w:val="Topptekst"/>
            <w:tabs>
              <w:tab w:val="clear" w:pos="4536"/>
              <w:tab w:val="clear" w:pos="9072"/>
              <w:tab w:val="right" w:pos="2367"/>
            </w:tabs>
            <w:spacing w:before="60"/>
            <w:rPr>
              <w:rFonts w:ascii="Arial" w:hAnsi="Arial" w:cs="Arial"/>
              <w:sz w:val="15"/>
              <w:szCs w:val="15"/>
            </w:rPr>
          </w:pPr>
          <w:r w:rsidRPr="00CC2CB5">
            <w:rPr>
              <w:rFonts w:ascii="Arial" w:hAnsi="Arial" w:cs="Arial"/>
              <w:sz w:val="15"/>
              <w:szCs w:val="15"/>
            </w:rPr>
            <w:tab/>
          </w:r>
        </w:p>
      </w:tc>
    </w:tr>
    <w:tr w:rsidR="008C00E2" w:rsidTr="00C72D50">
      <w:tc>
        <w:tcPr>
          <w:tcW w:w="7456" w:type="dxa"/>
        </w:tcPr>
        <w:p w:rsidR="008C00E2" w:rsidRPr="005860DF" w:rsidRDefault="008C00E2" w:rsidP="00C54827">
          <w:pPr>
            <w:pStyle w:val="STY2Topptekstnormal"/>
            <w:spacing w:after="0" w:line="240" w:lineRule="auto"/>
          </w:pPr>
          <w:r w:rsidRPr="00CC2CB5">
            <w:t>Utskriften er en kopi av dokumentet. Siste revisjon finnes i det elektroniske styringssystemet.</w:t>
          </w:r>
        </w:p>
      </w:tc>
      <w:tc>
        <w:tcPr>
          <w:tcW w:w="1440" w:type="dxa"/>
        </w:tcPr>
        <w:p w:rsidR="008C00E2" w:rsidRPr="00CC2CB5" w:rsidRDefault="008C00E2" w:rsidP="00CC2CB5">
          <w:pPr>
            <w:pStyle w:val="Topptekst"/>
            <w:tabs>
              <w:tab w:val="clear" w:pos="4536"/>
              <w:tab w:val="clear" w:pos="9072"/>
              <w:tab w:val="right" w:pos="2367"/>
            </w:tabs>
            <w:spacing w:before="60"/>
            <w:rPr>
              <w:rFonts w:ascii="Arial" w:hAnsi="Arial" w:cs="Arial"/>
              <w:sz w:val="15"/>
              <w:szCs w:val="15"/>
            </w:rPr>
          </w:pPr>
          <w:r w:rsidRPr="00CC2CB5">
            <w:rPr>
              <w:rFonts w:ascii="Arial" w:hAnsi="Arial" w:cs="Arial"/>
              <w:sz w:val="15"/>
              <w:szCs w:val="15"/>
            </w:rPr>
            <w:t xml:space="preserve">   </w:t>
          </w:r>
        </w:p>
      </w:tc>
    </w:tr>
  </w:tbl>
  <w:p w:rsidR="00204EB2" w:rsidRDefault="00204EB2" w:rsidP="00D62234">
    <w:pPr>
      <w:pStyle w:val="Bunntekst"/>
      <w:tabs>
        <w:tab w:val="clear" w:pos="4536"/>
        <w:tab w:val="clear" w:pos="9072"/>
        <w:tab w:val="left" w:pos="3345"/>
      </w:tabs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62" w:rsidRDefault="00EB6A62" w:rsidP="00EB6A62">
      <w:pPr>
        <w:spacing w:after="0" w:line="240" w:lineRule="auto"/>
      </w:pPr>
      <w:r>
        <w:separator/>
      </w:r>
    </w:p>
  </w:footnote>
  <w:foot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299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3103"/>
      <w:gridCol w:w="182"/>
      <w:gridCol w:w="182"/>
      <w:gridCol w:w="672"/>
      <w:gridCol w:w="3818"/>
      <w:gridCol w:w="672"/>
    </w:tblGrid>
    <w:tr w:rsidR="00204EB2" w:rsidTr="006E3726">
      <w:trPr>
        <w:trHeight w:val="340"/>
      </w:trPr>
      <w:tc>
        <w:tcPr>
          <w:tcW w:w="0" w:type="auto"/>
          <w:gridSpan w:val="3"/>
        </w:tcPr>
        <w:p w:rsidR="009C3CBF" w:rsidRDefault="006E3726" w:rsidP="006E3726">
          <w:pPr>
            <w:pStyle w:val="Topptekst"/>
            <w:ind w:left="-57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nb-NO"/>
            </w:rPr>
            <w:drawing>
              <wp:inline distT="0" distB="0" distL="0" distR="0" wp14:anchorId="6347FABF" wp14:editId="5B6B6AC5">
                <wp:extent cx="1215509" cy="277032"/>
                <wp:effectExtent l="0" t="0" r="3810" b="8890"/>
                <wp:docPr id="2" name="Picture 2" descr="Description: JBVsideFarge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JBVsideFarge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246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" w:type="dxa"/>
          <w:gridSpan w:val="2"/>
        </w:tcPr>
        <w:p w:rsidR="00204EB2" w:rsidRPr="00F54A2E" w:rsidRDefault="00204EB2" w:rsidP="00D944B9">
          <w:pPr>
            <w:pStyle w:val="Topptekst"/>
            <w:spacing w:before="8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490" w:type="dxa"/>
          <w:gridSpan w:val="2"/>
        </w:tcPr>
        <w:p w:rsidR="00204EB2" w:rsidRPr="00F54A2E" w:rsidRDefault="00204EB2" w:rsidP="00CC2CB5">
          <w:pPr>
            <w:pStyle w:val="Topptekst"/>
            <w:spacing w:before="80"/>
            <w:ind w:firstLine="708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04EB2" w:rsidTr="006E3726">
      <w:trPr>
        <w:gridAfter w:val="1"/>
        <w:wAfter w:w="330" w:type="dxa"/>
        <w:trHeight w:hRule="exact" w:val="142"/>
      </w:trPr>
      <w:tc>
        <w:tcPr>
          <w:tcW w:w="669" w:type="dxa"/>
        </w:tcPr>
        <w:p w:rsidR="00204EB2" w:rsidRPr="00751783" w:rsidRDefault="00204EB2" w:rsidP="00D944B9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204EB2" w:rsidRPr="002775B1" w:rsidRDefault="00204EB2" w:rsidP="008447BB">
          <w:pPr>
            <w:pStyle w:val="STY2Topptekstnormal"/>
          </w:pPr>
        </w:p>
      </w:tc>
      <w:tc>
        <w:tcPr>
          <w:tcW w:w="672" w:type="dxa"/>
          <w:gridSpan w:val="2"/>
        </w:tcPr>
        <w:p w:rsidR="00204EB2" w:rsidRPr="00F54A2E" w:rsidRDefault="00204EB2" w:rsidP="008447BB">
          <w:pPr>
            <w:pStyle w:val="STY2Topptekstnormal"/>
          </w:pPr>
        </w:p>
      </w:tc>
      <w:tc>
        <w:tcPr>
          <w:tcW w:w="4490" w:type="dxa"/>
          <w:gridSpan w:val="2"/>
        </w:tcPr>
        <w:p w:rsidR="00204EB2" w:rsidRPr="00F54A2E" w:rsidRDefault="00204EB2" w:rsidP="008447BB">
          <w:pPr>
            <w:pStyle w:val="STY2Topptekstnormal"/>
          </w:pPr>
          <w:r>
            <w:tab/>
          </w:r>
        </w:p>
      </w:tc>
    </w:tr>
    <w:tr w:rsidR="00204EB2" w:rsidTr="006E3726">
      <w:trPr>
        <w:gridAfter w:val="1"/>
        <w:wAfter w:w="330" w:type="dxa"/>
        <w:trHeight w:hRule="exact" w:val="170"/>
      </w:trPr>
      <w:tc>
        <w:tcPr>
          <w:tcW w:w="669" w:type="dxa"/>
        </w:tcPr>
        <w:p w:rsidR="00204EB2" w:rsidRPr="00751783" w:rsidRDefault="00204EB2" w:rsidP="00D944B9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204EB2" w:rsidRPr="002A6716" w:rsidRDefault="00204EB2" w:rsidP="008447BB">
          <w:pPr>
            <w:pStyle w:val="STY2Topptekstnormal"/>
          </w:pPr>
          <w:r w:rsidRPr="002A6716">
            <w:t>Styringssystem</w:t>
          </w:r>
        </w:p>
      </w:tc>
      <w:tc>
        <w:tcPr>
          <w:tcW w:w="672" w:type="dxa"/>
          <w:gridSpan w:val="2"/>
        </w:tcPr>
        <w:p w:rsidR="00204EB2" w:rsidRDefault="00204EB2" w:rsidP="008447BB">
          <w:pPr>
            <w:pStyle w:val="STY2Topptekstnormal"/>
          </w:pPr>
        </w:p>
      </w:tc>
      <w:tc>
        <w:tcPr>
          <w:tcW w:w="4490" w:type="dxa"/>
          <w:gridSpan w:val="2"/>
        </w:tcPr>
        <w:p w:rsidR="00204EB2" w:rsidRPr="00F54A2E" w:rsidRDefault="00204EB2" w:rsidP="008447BB">
          <w:pPr>
            <w:pStyle w:val="STY2Topptekstnormal"/>
          </w:pPr>
          <w:r w:rsidRPr="00F54A2E">
            <w:t xml:space="preserve"> </w:t>
          </w:r>
          <w:r>
            <w:t xml:space="preserve"> </w:t>
          </w:r>
          <w:r w:rsidRPr="00F54A2E">
            <w:t xml:space="preserve"> </w:t>
          </w:r>
        </w:p>
      </w:tc>
    </w:tr>
  </w:tbl>
  <w:p w:rsidR="00204EB2" w:rsidRPr="000974CC" w:rsidRDefault="00204EB2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8E2C16"/>
    <w:multiLevelType w:val="multilevel"/>
    <w:tmpl w:val="F3DE0C4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9B034A0"/>
    <w:multiLevelType w:val="multilevel"/>
    <w:tmpl w:val="6B1C6C32"/>
    <w:lvl w:ilvl="0">
      <w:start w:val="1"/>
      <w:numFmt w:val="ordin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3" w15:restartNumberingAfterBreak="0">
    <w:nsid w:val="1BC20778"/>
    <w:multiLevelType w:val="hybridMultilevel"/>
    <w:tmpl w:val="9ABA4BD0"/>
    <w:lvl w:ilvl="0" w:tplc="5D1A0678">
      <w:start w:val="1"/>
      <w:numFmt w:val="bullet"/>
      <w:lvlText w:val=""/>
      <w:lvlJc w:val="left"/>
      <w:pPr>
        <w:tabs>
          <w:tab w:val="num" w:pos="710"/>
        </w:tabs>
        <w:ind w:left="98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2B121CD7"/>
    <w:multiLevelType w:val="multilevel"/>
    <w:tmpl w:val="6E5E8A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FB0FB7"/>
    <w:multiLevelType w:val="multilevel"/>
    <w:tmpl w:val="E2E4DB0A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052C51"/>
    <w:multiLevelType w:val="multilevel"/>
    <w:tmpl w:val="8ACE6F6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8" w15:restartNumberingAfterBreak="0">
    <w:nsid w:val="52E67830"/>
    <w:multiLevelType w:val="multilevel"/>
    <w:tmpl w:val="EE6A0AF0"/>
    <w:numStyleLink w:val="STY2LISTESTILOverskrifternummerert"/>
  </w:abstractNum>
  <w:abstractNum w:abstractNumId="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pStyle w:val="STY2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STY2Overskrift11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STY2Overskrift111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STY2Overskrift1111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0" w15:restartNumberingAfterBreak="0">
    <w:nsid w:val="58383353"/>
    <w:multiLevelType w:val="multilevel"/>
    <w:tmpl w:val="E2E4DB0A"/>
    <w:styleLink w:val="STY2LISTESTILalfabetisk"/>
    <w:lvl w:ilvl="0">
      <w:start w:val="1"/>
      <w:numFmt w:val="lowerLetter"/>
      <w:pStyle w:val="STY2Listealfabetisk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B04E67"/>
    <w:multiLevelType w:val="hybridMultilevel"/>
    <w:tmpl w:val="8712590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C79B1"/>
    <w:multiLevelType w:val="multilevel"/>
    <w:tmpl w:val="EE6A0AF0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6DA80697"/>
    <w:multiLevelType w:val="multilevel"/>
    <w:tmpl w:val="EE6A0A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D46542"/>
    <w:multiLevelType w:val="multilevel"/>
    <w:tmpl w:val="ECAC13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595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247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1900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space"/>
      <w:lvlText w:val=""/>
      <w:lvlJc w:val="left"/>
      <w:pPr>
        <w:ind w:left="4621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211"/>
        </w:tabs>
        <w:ind w:left="3291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2211"/>
        </w:tabs>
        <w:ind w:left="4011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0"/>
  </w:num>
  <w:num w:numId="25">
    <w:abstractNumId w:val="7"/>
  </w:num>
  <w:num w:numId="26">
    <w:abstractNumId w:val="0"/>
  </w:num>
  <w:num w:numId="27">
    <w:abstractNumId w:val="10"/>
  </w:num>
  <w:num w:numId="28">
    <w:abstractNumId w:val="7"/>
  </w:num>
  <w:num w:numId="29">
    <w:abstractNumId w:val="9"/>
  </w:num>
  <w:num w:numId="30">
    <w:abstractNumId w:val="0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AF4"/>
    <w:rsid w:val="000345BB"/>
    <w:rsid w:val="000974CC"/>
    <w:rsid w:val="000B06C3"/>
    <w:rsid w:val="000C2DE2"/>
    <w:rsid w:val="000E3510"/>
    <w:rsid w:val="000E44CC"/>
    <w:rsid w:val="00120EBD"/>
    <w:rsid w:val="00127958"/>
    <w:rsid w:val="001700CB"/>
    <w:rsid w:val="001722B7"/>
    <w:rsid w:val="001831F0"/>
    <w:rsid w:val="001B1DB6"/>
    <w:rsid w:val="001E4B9D"/>
    <w:rsid w:val="00204EB2"/>
    <w:rsid w:val="00250EA7"/>
    <w:rsid w:val="002775B1"/>
    <w:rsid w:val="00293D41"/>
    <w:rsid w:val="002954DC"/>
    <w:rsid w:val="002A6716"/>
    <w:rsid w:val="003260D7"/>
    <w:rsid w:val="00376063"/>
    <w:rsid w:val="003D0686"/>
    <w:rsid w:val="003D1D90"/>
    <w:rsid w:val="0046254D"/>
    <w:rsid w:val="004B3162"/>
    <w:rsid w:val="0055657B"/>
    <w:rsid w:val="00563FC9"/>
    <w:rsid w:val="005860DF"/>
    <w:rsid w:val="005C1F2A"/>
    <w:rsid w:val="005C6CA6"/>
    <w:rsid w:val="005D45BF"/>
    <w:rsid w:val="005D55E2"/>
    <w:rsid w:val="005F69D9"/>
    <w:rsid w:val="0064422E"/>
    <w:rsid w:val="006B625F"/>
    <w:rsid w:val="006E3726"/>
    <w:rsid w:val="00715681"/>
    <w:rsid w:val="00751783"/>
    <w:rsid w:val="00754E3C"/>
    <w:rsid w:val="00776AF4"/>
    <w:rsid w:val="00781D8D"/>
    <w:rsid w:val="007937B2"/>
    <w:rsid w:val="0079615C"/>
    <w:rsid w:val="008447BB"/>
    <w:rsid w:val="00853A3D"/>
    <w:rsid w:val="00886914"/>
    <w:rsid w:val="008C00E2"/>
    <w:rsid w:val="00917EF4"/>
    <w:rsid w:val="009442D7"/>
    <w:rsid w:val="0094500D"/>
    <w:rsid w:val="00997323"/>
    <w:rsid w:val="009B4E5C"/>
    <w:rsid w:val="009C3CBF"/>
    <w:rsid w:val="009F169D"/>
    <w:rsid w:val="00A21FAC"/>
    <w:rsid w:val="00A4625C"/>
    <w:rsid w:val="00A57BF8"/>
    <w:rsid w:val="00AA5933"/>
    <w:rsid w:val="00B04478"/>
    <w:rsid w:val="00B5780A"/>
    <w:rsid w:val="00BA6D8F"/>
    <w:rsid w:val="00BE2B1A"/>
    <w:rsid w:val="00C075B4"/>
    <w:rsid w:val="00C219C8"/>
    <w:rsid w:val="00C54827"/>
    <w:rsid w:val="00C72D50"/>
    <w:rsid w:val="00CC2CB5"/>
    <w:rsid w:val="00CC35EE"/>
    <w:rsid w:val="00D21102"/>
    <w:rsid w:val="00D62234"/>
    <w:rsid w:val="00D70D64"/>
    <w:rsid w:val="00DE68C9"/>
    <w:rsid w:val="00E21D3E"/>
    <w:rsid w:val="00E70D27"/>
    <w:rsid w:val="00E92372"/>
    <w:rsid w:val="00E937A1"/>
    <w:rsid w:val="00EA39AC"/>
    <w:rsid w:val="00EB6A62"/>
    <w:rsid w:val="00F54A2E"/>
    <w:rsid w:val="00F55C1F"/>
    <w:rsid w:val="00F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60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37A1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739C"/>
    <w:pPr>
      <w:keepNext/>
      <w:keepLines/>
      <w:numPr>
        <w:numId w:val="37"/>
      </w:numPr>
      <w:spacing w:before="480" w:after="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739C"/>
    <w:pPr>
      <w:keepNext/>
      <w:keepLines/>
      <w:numPr>
        <w:ilvl w:val="1"/>
        <w:numId w:val="37"/>
      </w:numPr>
      <w:spacing w:before="200" w:after="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739C"/>
    <w:pPr>
      <w:keepNext/>
      <w:keepLines/>
      <w:numPr>
        <w:ilvl w:val="2"/>
        <w:numId w:val="37"/>
      </w:numPr>
      <w:spacing w:before="200" w:after="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739C"/>
    <w:pPr>
      <w:keepNext/>
      <w:keepLines/>
      <w:numPr>
        <w:ilvl w:val="3"/>
        <w:numId w:val="37"/>
      </w:numPr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739C"/>
    <w:pPr>
      <w:keepNext/>
      <w:keepLines/>
      <w:numPr>
        <w:ilvl w:val="4"/>
        <w:numId w:val="37"/>
      </w:numPr>
      <w:spacing w:before="200" w:after="0" w:line="276" w:lineRule="auto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739C"/>
    <w:pPr>
      <w:keepNext/>
      <w:keepLines/>
      <w:numPr>
        <w:ilvl w:val="5"/>
        <w:numId w:val="37"/>
      </w:numPr>
      <w:spacing w:before="200" w:after="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739C"/>
    <w:pPr>
      <w:keepNext/>
      <w:keepLines/>
      <w:numPr>
        <w:ilvl w:val="6"/>
        <w:numId w:val="37"/>
      </w:numPr>
      <w:spacing w:before="200" w:after="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739C"/>
    <w:pPr>
      <w:keepNext/>
      <w:keepLines/>
      <w:numPr>
        <w:ilvl w:val="7"/>
        <w:numId w:val="37"/>
      </w:numPr>
      <w:spacing w:before="200" w:after="0" w:line="276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739C"/>
    <w:pPr>
      <w:keepNext/>
      <w:keepLines/>
      <w:numPr>
        <w:ilvl w:val="8"/>
        <w:numId w:val="37"/>
      </w:numPr>
      <w:spacing w:before="200" w:after="0" w:line="276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37A1"/>
  </w:style>
  <w:style w:type="paragraph" w:styleId="Bunntekst">
    <w:name w:val="footer"/>
    <w:basedOn w:val="Normal"/>
    <w:link w:val="BunntekstTegn"/>
    <w:uiPriority w:val="99"/>
    <w:semiHidden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37A1"/>
  </w:style>
  <w:style w:type="paragraph" w:styleId="Bobletekst">
    <w:name w:val="Balloon Text"/>
    <w:basedOn w:val="Normal"/>
    <w:link w:val="BobletekstTegn"/>
    <w:uiPriority w:val="99"/>
    <w:semiHidden/>
    <w:unhideWhenUsed/>
    <w:rsid w:val="00EB6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A6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62234"/>
    <w:rPr>
      <w:color w:val="808080"/>
    </w:rPr>
  </w:style>
  <w:style w:type="table" w:styleId="Tabellrutenett">
    <w:name w:val="Table Grid"/>
    <w:basedOn w:val="Vanligtabell"/>
    <w:uiPriority w:val="59"/>
    <w:rsid w:val="00E9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79615C"/>
    <w:pPr>
      <w:ind w:left="720"/>
      <w:contextualSpacing/>
    </w:pPr>
  </w:style>
  <w:style w:type="paragraph" w:customStyle="1" w:styleId="STY2Brdtekst">
    <w:name w:val="STY2 Brødtekst"/>
    <w:link w:val="STY2BrdtekstTegn"/>
    <w:qFormat/>
    <w:rsid w:val="006B625F"/>
    <w:pPr>
      <w:widowControl w:val="0"/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character" w:customStyle="1" w:styleId="STY2BrdtekstTegn">
    <w:name w:val="STY2 Brødtekst Tegn"/>
    <w:link w:val="STY2Brdtekst"/>
    <w:locked/>
    <w:rsid w:val="006B625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Hjelpetekst">
    <w:name w:val="STY2 Hjelpetekst"/>
    <w:next w:val="STY2Brdtekst"/>
    <w:link w:val="STY2HjelpetekstTegn"/>
    <w:uiPriority w:val="1"/>
    <w:qFormat/>
    <w:rsid w:val="006B625F"/>
    <w:pPr>
      <w:spacing w:after="200" w:line="276" w:lineRule="auto"/>
    </w:pPr>
    <w:rPr>
      <w:rFonts w:ascii="Arial" w:eastAsia="Times New Roman" w:hAnsi="Arial" w:cs="Times New Roman"/>
      <w:color w:val="FF0000"/>
      <w:sz w:val="21"/>
    </w:rPr>
  </w:style>
  <w:style w:type="character" w:customStyle="1" w:styleId="STY2HjelpetekstTegn">
    <w:name w:val="STY2 Hjelpetekst Tegn"/>
    <w:basedOn w:val="STY2BrdtekstTegn"/>
    <w:link w:val="STY2Hjelpetekst"/>
    <w:uiPriority w:val="1"/>
    <w:rsid w:val="006B625F"/>
    <w:rPr>
      <w:rFonts w:ascii="Arial" w:eastAsia="Times New Roman" w:hAnsi="Arial" w:cs="Times New Roman"/>
      <w:color w:val="FF0000"/>
      <w:sz w:val="21"/>
    </w:rPr>
  </w:style>
  <w:style w:type="paragraph" w:customStyle="1" w:styleId="STY2Listealfabetisk">
    <w:name w:val="STY2 Liste alfabetisk"/>
    <w:rsid w:val="006B625F"/>
    <w:pPr>
      <w:numPr>
        <w:numId w:val="27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nummerert">
    <w:name w:val="STY2 Liste nummerert"/>
    <w:qFormat/>
    <w:rsid w:val="006B625F"/>
    <w:pPr>
      <w:numPr>
        <w:numId w:val="28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punkter">
    <w:name w:val="STY2 Liste punkter"/>
    <w:qFormat/>
    <w:rsid w:val="006B625F"/>
    <w:pPr>
      <w:widowControl w:val="0"/>
      <w:numPr>
        <w:numId w:val="30"/>
      </w:numPr>
      <w:spacing w:after="0" w:line="276" w:lineRule="auto"/>
    </w:pPr>
    <w:rPr>
      <w:rFonts w:ascii="Arial" w:eastAsia="Times New Roman" w:hAnsi="Arial" w:cs="Times New Roman"/>
      <w:sz w:val="21"/>
    </w:rPr>
  </w:style>
  <w:style w:type="numbering" w:customStyle="1" w:styleId="STY2LISTESTILalfabetisk">
    <w:name w:val="STY2 LISTESTIL alfabetisk"/>
    <w:uiPriority w:val="99"/>
    <w:rsid w:val="006B625F"/>
    <w:pPr>
      <w:numPr>
        <w:numId w:val="24"/>
      </w:numPr>
    </w:pPr>
  </w:style>
  <w:style w:type="numbering" w:customStyle="1" w:styleId="STY2LISTESTILnummert">
    <w:name w:val="STY2 LISTESTIL nummert"/>
    <w:uiPriority w:val="99"/>
    <w:rsid w:val="006B625F"/>
    <w:pPr>
      <w:numPr>
        <w:numId w:val="25"/>
      </w:numPr>
    </w:pPr>
  </w:style>
  <w:style w:type="numbering" w:customStyle="1" w:styleId="STY2LISTESTILOverskrifternummerert">
    <w:name w:val="STY2 LISTESTIL Overskrifter nummerert"/>
    <w:uiPriority w:val="99"/>
    <w:rsid w:val="006B625F"/>
    <w:pPr>
      <w:numPr>
        <w:numId w:val="10"/>
      </w:numPr>
    </w:pPr>
  </w:style>
  <w:style w:type="numbering" w:customStyle="1" w:styleId="STY2LISTESTILpunkter">
    <w:name w:val="STY2 LISTESTIL punkter"/>
    <w:uiPriority w:val="99"/>
    <w:rsid w:val="006B625F"/>
    <w:pPr>
      <w:numPr>
        <w:numId w:val="26"/>
      </w:numPr>
    </w:pPr>
  </w:style>
  <w:style w:type="paragraph" w:customStyle="1" w:styleId="STY2Overskrift1">
    <w:name w:val="STY2 Overskrift 1"/>
    <w:basedOn w:val="Normal"/>
    <w:next w:val="STY2Brdtekst"/>
    <w:link w:val="STY2Overskrift1Tegn"/>
    <w:qFormat/>
    <w:rsid w:val="006B625F"/>
    <w:pPr>
      <w:widowControl w:val="0"/>
      <w:numPr>
        <w:numId w:val="34"/>
      </w:numPr>
      <w:spacing w:after="320" w:line="276" w:lineRule="auto"/>
      <w:outlineLvl w:val="0"/>
    </w:pPr>
    <w:rPr>
      <w:rFonts w:ascii="Arial" w:hAnsi="Arial"/>
      <w:b/>
      <w:color w:val="000000" w:themeColor="text1"/>
      <w:sz w:val="21"/>
    </w:rPr>
  </w:style>
  <w:style w:type="character" w:customStyle="1" w:styleId="STY2Overskrift1Tegn">
    <w:name w:val="STY2 Overskrift 1 Tegn"/>
    <w:basedOn w:val="Standardskriftforavsnitt"/>
    <w:link w:val="STY2Overskrift1"/>
    <w:rsid w:val="006B625F"/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11">
    <w:name w:val="STY2 Overskrift 1.1"/>
    <w:basedOn w:val="STY2Overskrift1"/>
    <w:next w:val="STY2Brdtekst"/>
    <w:link w:val="STY2Overskrift11Tegn"/>
    <w:qFormat/>
    <w:rsid w:val="006B625F"/>
    <w:pPr>
      <w:numPr>
        <w:ilvl w:val="1"/>
      </w:numPr>
      <w:spacing w:after="240"/>
      <w:outlineLvl w:val="1"/>
    </w:pPr>
    <w:rPr>
      <w:rFonts w:eastAsia="Calibri"/>
    </w:rPr>
  </w:style>
  <w:style w:type="character" w:customStyle="1" w:styleId="STY2Overskrift11Tegn">
    <w:name w:val="STY2 Overskrift 1.1 Tegn"/>
    <w:basedOn w:val="Standardskriftforavsnitt"/>
    <w:link w:val="STY2Overskrift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">
    <w:name w:val="STY2 Overskrift 1.1.1"/>
    <w:basedOn w:val="STY2Overskrift11"/>
    <w:next w:val="STY2Brdtekst"/>
    <w:link w:val="STY2Overskrift111Tegn"/>
    <w:qFormat/>
    <w:rsid w:val="006B625F"/>
    <w:pPr>
      <w:numPr>
        <w:ilvl w:val="2"/>
      </w:numPr>
      <w:spacing w:after="160"/>
      <w:outlineLvl w:val="2"/>
    </w:pPr>
  </w:style>
  <w:style w:type="character" w:customStyle="1" w:styleId="STY2Overskrift111Tegn">
    <w:name w:val="STY2 Overskrift 1.1.1 Tegn"/>
    <w:basedOn w:val="Standardskriftforavsnitt"/>
    <w:link w:val="STY2Overskrift1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1">
    <w:name w:val="STY2 Overskrift 1.1.1.1"/>
    <w:basedOn w:val="STY2Overskrift111"/>
    <w:next w:val="STY2Brdtekst"/>
    <w:link w:val="STY2Overskrift1111Tegn"/>
    <w:qFormat/>
    <w:rsid w:val="006B625F"/>
    <w:pPr>
      <w:numPr>
        <w:ilvl w:val="3"/>
      </w:numPr>
      <w:spacing w:after="80"/>
    </w:pPr>
  </w:style>
  <w:style w:type="character" w:customStyle="1" w:styleId="STY2Overskrift1111Tegn">
    <w:name w:val="STY2 Overskrift 1.1.1.1 Tegn"/>
    <w:basedOn w:val="Standardskriftforavsnitt"/>
    <w:link w:val="STY2Overskrift11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listealfabetisk">
    <w:name w:val="STY2 Overskrift liste alfabetisk"/>
    <w:next w:val="STY2Listealfabetisk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nummerert">
    <w:name w:val="STY2 Overskrift liste nummerert"/>
    <w:next w:val="STY2Listenummerert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punkter">
    <w:name w:val="STY2 Overskrift liste punkter"/>
    <w:next w:val="STY2Listepunkter"/>
    <w:link w:val="STY2OverskriftlistepunkterTegn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character" w:customStyle="1" w:styleId="STY2OverskriftlistepunkterTegn">
    <w:name w:val="STY2 Overskrift liste punkter Tegn"/>
    <w:basedOn w:val="Standardskriftforavsnitt"/>
    <w:link w:val="STY2Overskriftlistepunkter"/>
    <w:rsid w:val="006B625F"/>
    <w:rPr>
      <w:rFonts w:ascii="Arial" w:eastAsia="Times New Roman" w:hAnsi="Arial" w:cs="Times New Roman"/>
      <w:b/>
      <w:color w:val="000000" w:themeColor="text1"/>
      <w:sz w:val="21"/>
    </w:rPr>
  </w:style>
  <w:style w:type="table" w:customStyle="1" w:styleId="STY2Tabellhvitbakgrunn">
    <w:name w:val="STY2 Tabell hvit bakgrunn"/>
    <w:basedOn w:val="Vanligtabell"/>
    <w:uiPriority w:val="99"/>
    <w:rsid w:val="006B625F"/>
    <w:pPr>
      <w:spacing w:before="120" w:after="120" w:line="360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76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bottom w:val="single" w:sz="12" w:space="0" w:color="auto"/>
        </w:tcBorders>
        <w:vAlign w:val="center"/>
      </w:tcPr>
    </w:tblStylePr>
  </w:style>
  <w:style w:type="table" w:customStyle="1" w:styleId="STY2Tabellgrbakgrunn">
    <w:name w:val="STY2 Tabell grå bakgrunn"/>
    <w:basedOn w:val="STY2Tabellhvitbakgrunn"/>
    <w:uiPriority w:val="99"/>
    <w:rsid w:val="006B625F"/>
    <w:pPr>
      <w:spacing w:line="276" w:lineRule="auto"/>
    </w:pPr>
    <w:tblPr/>
    <w:tblStylePr w:type="firstRow">
      <w:pPr>
        <w:wordWrap/>
        <w:spacing w:beforeLines="0" w:before="0" w:beforeAutospacing="0" w:afterLines="0" w:after="120" w:afterAutospacing="0" w:line="288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EBEBE"/>
        <w:vAlign w:val="center"/>
      </w:tcPr>
    </w:tblStylePr>
  </w:style>
  <w:style w:type="paragraph" w:customStyle="1" w:styleId="STY2Tabellradtekst">
    <w:name w:val="STY2 Tabell radtekst"/>
    <w:qFormat/>
    <w:rsid w:val="006B625F"/>
    <w:pPr>
      <w:spacing w:after="8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table" w:customStyle="1" w:styleId="STY2Tabellsortbakgrunn">
    <w:name w:val="STY2 Tabell sort bakgrunn"/>
    <w:basedOn w:val="Vanligtabell"/>
    <w:uiPriority w:val="99"/>
    <w:rsid w:val="006B625F"/>
    <w:pPr>
      <w:spacing w:after="120" w:line="276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ind w:leftChars="0" w:left="0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STY2Tabelltittel">
    <w:name w:val="STY2 Tabell tittel"/>
    <w:qFormat/>
    <w:rsid w:val="006B625F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/>
    </w:pPr>
    <w:rPr>
      <w:rFonts w:ascii="Arial" w:eastAsia="Calibri" w:hAnsi="Arial" w:cs="Times New Roman"/>
      <w:b/>
      <w:sz w:val="21"/>
    </w:rPr>
  </w:style>
  <w:style w:type="character" w:customStyle="1" w:styleId="STY2Tegn">
    <w:name w:val="STY2 Tegn"/>
    <w:basedOn w:val="STY2BrdtekstTegn"/>
    <w:uiPriority w:val="1"/>
    <w:rsid w:val="006B625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Tittel">
    <w:name w:val="STY2 Tittel"/>
    <w:next w:val="STY2Brdtekst"/>
    <w:qFormat/>
    <w:rsid w:val="006B625F"/>
    <w:pPr>
      <w:spacing w:after="420" w:line="420" w:lineRule="exact"/>
    </w:pPr>
    <w:rPr>
      <w:rFonts w:ascii="Arial" w:eastAsia="Times New Roman" w:hAnsi="Arial" w:cs="Times New Roman"/>
      <w:b/>
      <w:color w:val="000000" w:themeColor="text1"/>
      <w:sz w:val="36"/>
    </w:rPr>
  </w:style>
  <w:style w:type="paragraph" w:customStyle="1" w:styleId="STY2Topptekstfet">
    <w:name w:val="STY2 Topptekst fet"/>
    <w:qFormat/>
    <w:rsid w:val="006B625F"/>
    <w:pPr>
      <w:tabs>
        <w:tab w:val="left" w:pos="3296"/>
      </w:tabs>
      <w:spacing w:before="80" w:after="200" w:line="276" w:lineRule="auto"/>
      <w:ind w:left="-113"/>
    </w:pPr>
    <w:rPr>
      <w:rFonts w:ascii="Arial" w:hAnsi="Arial" w:cs="Arial"/>
      <w:b/>
      <w:sz w:val="18"/>
      <w:szCs w:val="18"/>
    </w:rPr>
  </w:style>
  <w:style w:type="paragraph" w:customStyle="1" w:styleId="STY2Topptekstnormal">
    <w:name w:val="STY2 Topptekst normal"/>
    <w:qFormat/>
    <w:rsid w:val="006B625F"/>
    <w:pPr>
      <w:spacing w:after="200" w:line="276" w:lineRule="auto"/>
      <w:ind w:left="-113"/>
    </w:pPr>
    <w:rPr>
      <w:rFonts w:ascii="Arial" w:hAnsi="Arial" w:cs="Arial"/>
      <w:sz w:val="15"/>
      <w:szCs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739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739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7739C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7739C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7739C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7739C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7739C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7739C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7739C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F7739C"/>
    <w:pPr>
      <w:spacing w:after="160" w:line="240" w:lineRule="auto"/>
      <w:jc w:val="both"/>
    </w:pPr>
    <w:rPr>
      <w:rFonts w:asciiTheme="majorHAnsi" w:hAnsiTheme="majorHAnsi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739C"/>
    <w:rPr>
      <w:rFonts w:asciiTheme="majorHAnsi" w:eastAsia="Times New Roman" w:hAnsiTheme="majorHAns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XmlPart xmlns="http://software-innovation/documentproduction">
  <view>
    <fields>
      <field datasource="TITLE">Taushetserklæring personvern</field>
      <field datasource="ANSVARLIG">Bjørlo, Vigdis</field>
      <field datasource="DOCID">STY-604004</field>
      <field datasource="GODKJENTAV">Fredriksen, Per Arne</field>
      <field datasource="REV">000</field>
      <field datasource="GYLDIG">03.02.2016</field>
      <field datasource="DOKTYPE">Mal</field>
      <field datasource="DATE">02.02.2016</field>
      <field datasource="REVISJONSBESK">Etablert nytt dokument</field>
    </fields>
  </view>
</customXmlPart>
</file>

<file path=customXml/item2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3.xml><?xml version="1.0" encoding="utf-8"?>
<customXmlPart xmlns="http://software-innovation/documentproduction">
  <view>
    <fields>
      <field datasource="TITLE">Taushetserklæring personvern</field>
      <field datasource="ANSVARLIG">Bjørlo, Vigdis</field>
      <field datasource="DOCID">STY-604004</field>
      <field datasource="GODKJENTAV">Fredriksen, Per Arne</field>
      <field datasource="REV">000</field>
      <field datasource="GYLDIG">06.01.2016</field>
      <field datasource="DOKTYPE">Mal</field>
      <field datasource="DATE">21.12.2015</field>
      <field datasource="REVISJONSBESK">Etablert nytt dokument</field>
    </fields>
  </view>
</customXmlPart>
</file>

<file path=customXml/item4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5.xml><?xml version="1.0" encoding="utf-8"?>
<ds:datastoreItem xmlns:ds="http://schemas.openxmlformats.org/officeDocument/2006/customXml" ds:itemID="{604D9E62-79AF-47C0-8A7E-FDF05933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2016-07-14T07:03:00Z</dcterms:created>
  <dcterms:modified xsi:type="dcterms:W3CDTF">2016-07-14T07:03:00Z</dcterms:modified>
</cp:coreProperties>
</file>