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6066A" w14:textId="7E0741C9" w:rsidR="00F60D22" w:rsidRDefault="00F60D22" w:rsidP="00BE11AD">
      <w:pPr>
        <w:pStyle w:val="Overskrift1"/>
      </w:pPr>
      <w:r>
        <w:t>Veileder for innhenting av innkjøpsrelevant regnskapsdata for statistikkbruk.</w:t>
      </w:r>
    </w:p>
    <w:p w14:paraId="4D81EF38" w14:textId="11682B2B" w:rsidR="3CEAB92B" w:rsidRDefault="3CEAB92B" w:rsidP="005C47EA">
      <w:pPr>
        <w:pStyle w:val="Overskrift2"/>
      </w:pPr>
    </w:p>
    <w:p w14:paraId="785D4DAC" w14:textId="0823993F" w:rsidR="1FAE0A67" w:rsidRDefault="551318EE" w:rsidP="3CEAB92B">
      <w:pPr>
        <w:pStyle w:val="Overskrift2"/>
      </w:pPr>
      <w:r w:rsidRPr="3CEAB92B">
        <w:t>Regnskapsdata – grunnlaget for innkjøpsanalyser</w:t>
      </w:r>
    </w:p>
    <w:p w14:paraId="34C0D66B" w14:textId="2A123694" w:rsidR="00F60D22" w:rsidRDefault="00F60D22" w:rsidP="00BE11AD">
      <w:r>
        <w:t>Regnskapssystemet samler økonomisk data for virksomheten. Alle innbetalinger og utbetalinger registreres sammen med bokføringsinformasjon som</w:t>
      </w:r>
      <w:r w:rsidR="001363F1">
        <w:t xml:space="preserve"> skal</w:t>
      </w:r>
      <w:r>
        <w:t xml:space="preserve"> tilfredsstille kravene i statens økonomireglement</w:t>
      </w:r>
      <w:r>
        <w:rPr>
          <w:rStyle w:val="Fotnotereferanse"/>
        </w:rPr>
        <w:footnoteReference w:id="2"/>
      </w:r>
      <w:r>
        <w:t xml:space="preserve">. Regnskapet avstemmes mot bankkonti og revideres. Regnskapet gir dermed for de fleste virksomheter det beste totalbilde </w:t>
      </w:r>
      <w:r w:rsidR="001B7620">
        <w:t xml:space="preserve">av innkjøpsdata </w:t>
      </w:r>
      <w:r w:rsidR="2487A2A8">
        <w:t>det er mulig å oppnå</w:t>
      </w:r>
      <w:r>
        <w:t>.</w:t>
      </w:r>
    </w:p>
    <w:p w14:paraId="64EE8C67" w14:textId="1ABA4EF4" w:rsidR="00F60D22" w:rsidRDefault="00F60D22" w:rsidP="00BE11AD">
      <w:r>
        <w:t>For å danne et godt grunnlag for styring og ledelse av anskaffelser</w:t>
      </w:r>
      <w:r w:rsidR="001B7620">
        <w:t>,</w:t>
      </w:r>
      <w:r>
        <w:t xml:space="preserve"> er vi interesserte i å hente ut data om </w:t>
      </w:r>
      <w:r w:rsidRPr="00C21824">
        <w:rPr>
          <w:u w:val="single"/>
        </w:rPr>
        <w:t>utbetalinger</w:t>
      </w:r>
      <w:r>
        <w:t xml:space="preserve"> som </w:t>
      </w:r>
      <w:r w:rsidRPr="00C21824">
        <w:rPr>
          <w:u w:val="single"/>
        </w:rPr>
        <w:t>kan</w:t>
      </w:r>
      <w:r>
        <w:t xml:space="preserve"> være relevant for innkjøp. Erfaringer viser at det er bedre å ta ut for mye </w:t>
      </w:r>
      <w:r w:rsidR="004679D4">
        <w:t>enn for lite informasjon</w:t>
      </w:r>
      <w:r>
        <w:t xml:space="preserve">. Vi anbefaler at </w:t>
      </w:r>
      <w:r w:rsidR="004679D4">
        <w:t xml:space="preserve">dere </w:t>
      </w:r>
      <w:r>
        <w:t xml:space="preserve">ikke filtrerer når </w:t>
      </w:r>
      <w:r w:rsidR="004679D4">
        <w:t xml:space="preserve">dere </w:t>
      </w:r>
      <w:r>
        <w:t>tar uttrekket</w:t>
      </w:r>
      <w:r w:rsidR="001B7620">
        <w:t xml:space="preserve">. Det er mer hensiktsmessig å ha mye rådata tilgjengelig </w:t>
      </w:r>
      <w:r>
        <w:t>som kan filtrere</w:t>
      </w:r>
      <w:r w:rsidR="001B7620">
        <w:t>s</w:t>
      </w:r>
      <w:r>
        <w:t xml:space="preserve"> senere</w:t>
      </w:r>
      <w:r w:rsidR="001B7620">
        <w:t xml:space="preserve">, og slik unngå </w:t>
      </w:r>
      <w:r>
        <w:t xml:space="preserve">å måtte </w:t>
      </w:r>
      <w:r w:rsidR="001B7620">
        <w:t xml:space="preserve">ta nye </w:t>
      </w:r>
      <w:r>
        <w:t>uttrekk.</w:t>
      </w:r>
    </w:p>
    <w:p w14:paraId="09320A45" w14:textId="1F160593" w:rsidR="00FB11ED" w:rsidRDefault="00FB11ED" w:rsidP="005C47EA">
      <w:pPr>
        <w:pStyle w:val="Overskrift3"/>
      </w:pPr>
      <w:r>
        <w:t>For virksomheter som benytter kontantprinsippet:</w:t>
      </w:r>
      <w:r w:rsidRPr="00FB11ED">
        <w:t xml:space="preserve"> </w:t>
      </w:r>
    </w:p>
    <w:p w14:paraId="2F96C858" w14:textId="4CB40353" w:rsidR="00FB11ED" w:rsidRPr="00FB11ED" w:rsidRDefault="00FB11ED" w:rsidP="00BE11AD">
      <w:r w:rsidRPr="00FB11ED">
        <w:t xml:space="preserve">De fleste statlige virksomheter bruker kontantprinsippet, der </w:t>
      </w:r>
      <w:r w:rsidR="004679D4">
        <w:t xml:space="preserve">alle innkjøp </w:t>
      </w:r>
      <w:r w:rsidRPr="00FB11ED">
        <w:t>føre</w:t>
      </w:r>
      <w:r w:rsidR="004679D4">
        <w:t>s som</w:t>
      </w:r>
      <w:r w:rsidRPr="00FB11ED">
        <w:t xml:space="preserve"> utgifter</w:t>
      </w:r>
      <w:r w:rsidR="00CC4920">
        <w:t xml:space="preserve"> og skal med i uttrekket</w:t>
      </w:r>
      <w:r w:rsidRPr="00FB11ED">
        <w:t xml:space="preserve">. </w:t>
      </w:r>
    </w:p>
    <w:p w14:paraId="5217318A" w14:textId="2AE0ABA6" w:rsidR="00FB11ED" w:rsidRDefault="00FB11ED" w:rsidP="005C47EA">
      <w:pPr>
        <w:pStyle w:val="Overskrift3"/>
      </w:pPr>
      <w:r>
        <w:t>For virksomheter som fører periodisert regnskap:</w:t>
      </w:r>
      <w:r w:rsidRPr="00FB11ED">
        <w:t xml:space="preserve"> </w:t>
      </w:r>
      <w:r>
        <w:t>(SRS).</w:t>
      </w:r>
    </w:p>
    <w:p w14:paraId="2E8D3AD6" w14:textId="2D2ED57D" w:rsidR="00F60D22" w:rsidRDefault="00F502EF" w:rsidP="00BE11AD">
      <w:r>
        <w:t xml:space="preserve">Regnskapet </w:t>
      </w:r>
      <w:r w:rsidR="00F60D22">
        <w:t xml:space="preserve">skiller mellom utgifter og kostnader. En utgift er en utbetaling, mens en kostnad tar hensyn til levetid på innkjøpet. F.eks. hvis </w:t>
      </w:r>
      <w:r>
        <w:t xml:space="preserve">du </w:t>
      </w:r>
      <w:r w:rsidR="00F60D22">
        <w:t xml:space="preserve">kjøper en PC for 20 000 kr og avskriver den over 5 år, blir kostnadene 4 000 kr/år, mens utgiften er 20 000 kr utbetalt til leverandøren ved kjøpet. I innkjøpssammenheng er vi interessert i utgifter. </w:t>
      </w:r>
      <w:r w:rsidR="00D9222F">
        <w:t xml:space="preserve">Det er </w:t>
      </w:r>
      <w:r w:rsidR="005C47EA">
        <w:t>derfor viktig</w:t>
      </w:r>
      <w:r w:rsidR="00F60D22">
        <w:t xml:space="preserve"> å ta ut utbetalingsinformasjon, uten aktivering/avskriving.</w:t>
      </w:r>
    </w:p>
    <w:p w14:paraId="4583D8E1" w14:textId="47E7A36D" w:rsidR="00D9222F" w:rsidRDefault="00D9222F" w:rsidP="005C47EA">
      <w:pPr>
        <w:pStyle w:val="Overskrift3"/>
      </w:pPr>
      <w:r>
        <w:t xml:space="preserve">Begreper: </w:t>
      </w:r>
    </w:p>
    <w:p w14:paraId="7B170166" w14:textId="5CFBEC3A" w:rsidR="00F60D22" w:rsidRDefault="00F60D22" w:rsidP="00BE11AD">
      <w:r>
        <w:t>Økonomisystemene bruker forskjellige begrep. Vi bruker følgende begrep herunder:</w:t>
      </w:r>
    </w:p>
    <w:p w14:paraId="3C9DA835" w14:textId="77777777" w:rsidR="00F60D22" w:rsidRPr="00C21824" w:rsidRDefault="00F60D22" w:rsidP="00F60D22">
      <w:pPr>
        <w:pStyle w:val="Listeavsnitt"/>
        <w:numPr>
          <w:ilvl w:val="0"/>
          <w:numId w:val="2"/>
        </w:numPr>
      </w:pPr>
      <w:r w:rsidRPr="00FB11ED">
        <w:rPr>
          <w:b/>
          <w:bCs/>
        </w:rPr>
        <w:t>Ordre</w:t>
      </w:r>
      <w:r>
        <w:t>: En bestilling sendt fra virksomheten til leverandør. Kan lede fram til en eller flere       fakturaer.</w:t>
      </w:r>
    </w:p>
    <w:p w14:paraId="074AC05D" w14:textId="47A26747" w:rsidR="00F60D22" w:rsidRPr="00C21824" w:rsidRDefault="00F60D22" w:rsidP="2686BC59">
      <w:pPr>
        <w:pStyle w:val="Listeavsnitt"/>
        <w:numPr>
          <w:ilvl w:val="0"/>
          <w:numId w:val="2"/>
        </w:numPr>
      </w:pPr>
      <w:r w:rsidRPr="00FB11ED">
        <w:rPr>
          <w:b/>
          <w:bCs/>
        </w:rPr>
        <w:t>Faktura</w:t>
      </w:r>
      <w:r>
        <w:t xml:space="preserve">: Anmodning fra leverandør om betaling, som får et </w:t>
      </w:r>
      <w:r w:rsidRPr="00C21824">
        <w:rPr>
          <w:u w:val="single"/>
        </w:rPr>
        <w:t>bilagsnummer</w:t>
      </w:r>
      <w:r>
        <w:t xml:space="preserve"> fra mottagerens fakturahåndteringssystem. En faktura kan avlede flere konteringer (f.eks. drosjefaktura som </w:t>
      </w:r>
      <w:r w:rsidR="2686BC59">
        <w:t>fordeles</w:t>
      </w:r>
      <w:r>
        <w:t xml:space="preserve"> på flere seksjoner).</w:t>
      </w:r>
      <w:r w:rsidRPr="00FB11ED">
        <w:rPr>
          <w:b/>
          <w:bCs/>
        </w:rPr>
        <w:t xml:space="preserve"> </w:t>
      </w:r>
    </w:p>
    <w:p w14:paraId="59C271B9" w14:textId="77777777" w:rsidR="00F60D22" w:rsidRDefault="00F60D22" w:rsidP="00F60D22">
      <w:pPr>
        <w:pStyle w:val="Listeavsnitt"/>
        <w:numPr>
          <w:ilvl w:val="0"/>
          <w:numId w:val="2"/>
        </w:numPr>
      </w:pPr>
      <w:r w:rsidRPr="00FB11ED">
        <w:rPr>
          <w:b/>
          <w:bCs/>
        </w:rPr>
        <w:t>Kontering</w:t>
      </w:r>
      <w:r>
        <w:t xml:space="preserve">: En </w:t>
      </w:r>
      <w:r w:rsidRPr="00FB11ED">
        <w:rPr>
          <w:b/>
          <w:bCs/>
        </w:rPr>
        <w:t>datofestet</w:t>
      </w:r>
      <w:r>
        <w:t xml:space="preserve"> knytting av en utgift eller inntekt mellom en ekstern part (f.eks. leverandør) og et internt </w:t>
      </w:r>
      <w:r w:rsidRPr="00FB11ED">
        <w:rPr>
          <w:b/>
          <w:bCs/>
        </w:rPr>
        <w:t>kostnadssted</w:t>
      </w:r>
      <w:r>
        <w:t xml:space="preserve"> (f.eks. seksjon eller avdeling).</w:t>
      </w:r>
    </w:p>
    <w:p w14:paraId="0634CE81" w14:textId="2B6B997C" w:rsidR="16B2C0B7" w:rsidRDefault="16B2C0B7" w:rsidP="005C47EA">
      <w:pPr>
        <w:pStyle w:val="Overskrift2"/>
      </w:pPr>
      <w:r>
        <w:t>Forberedelse</w:t>
      </w:r>
      <w:r w:rsidR="7AC2FB08">
        <w:t>r til uttrekk</w:t>
      </w:r>
    </w:p>
    <w:p w14:paraId="00043C54" w14:textId="1C7FB3E7" w:rsidR="00F60D22" w:rsidRDefault="00F60D22" w:rsidP="00BE11AD">
      <w:r>
        <w:t xml:space="preserve">Før du innhenter </w:t>
      </w:r>
      <w:r w:rsidR="64E8D279">
        <w:t>et regnskapsuttrekk</w:t>
      </w:r>
      <w:r w:rsidRPr="30F14DF5">
        <w:t xml:space="preserve"> </w:t>
      </w:r>
      <w:r w:rsidR="007C3B38">
        <w:t>må</w:t>
      </w:r>
      <w:r w:rsidR="007C3B38" w:rsidRPr="30F14DF5">
        <w:t xml:space="preserve"> </w:t>
      </w:r>
      <w:r>
        <w:t xml:space="preserve">du ta stilling til </w:t>
      </w:r>
      <w:r w:rsidR="64E8D279">
        <w:t>følgende:</w:t>
      </w:r>
      <w:r w:rsidR="30F14DF5">
        <w:t xml:space="preserve"> </w:t>
      </w:r>
    </w:p>
    <w:p w14:paraId="46A42532" w14:textId="4D5CE64A" w:rsidR="007657BA" w:rsidRDefault="4FD4F083" w:rsidP="005C47EA">
      <w:pPr>
        <w:pStyle w:val="Listeavsnitt"/>
        <w:numPr>
          <w:ilvl w:val="0"/>
          <w:numId w:val="1"/>
        </w:numPr>
      </w:pPr>
      <w:r>
        <w:t>om</w:t>
      </w:r>
      <w:r w:rsidRPr="3CEAB92B">
        <w:t xml:space="preserve"> </w:t>
      </w:r>
      <w:r>
        <w:t>du kan overlevere uttrekket i riktig format til Difi</w:t>
      </w:r>
      <w:r w:rsidR="00805371">
        <w:t xml:space="preserve"> (s</w:t>
      </w:r>
      <w:r w:rsidR="007657BA">
        <w:t>e neste avsnitt for beskrivelse av format</w:t>
      </w:r>
      <w:r w:rsidR="00805371">
        <w:t>)</w:t>
      </w:r>
    </w:p>
    <w:p w14:paraId="6AF93E09" w14:textId="4C10445A" w:rsidR="00F60D22" w:rsidRDefault="509AFD1A" w:rsidP="005C47EA">
      <w:pPr>
        <w:pStyle w:val="Listeavsnitt"/>
        <w:numPr>
          <w:ilvl w:val="0"/>
          <w:numId w:val="1"/>
        </w:numPr>
      </w:pPr>
      <w:r>
        <w:t xml:space="preserve">om du kan få installert riktig programvare for å kunne benytte deg av analysen når den er </w:t>
      </w:r>
      <w:r w:rsidR="00F502EF">
        <w:t xml:space="preserve">ferdig </w:t>
      </w:r>
      <w:r>
        <w:t>produsert av Difi</w:t>
      </w:r>
      <w:r w:rsidR="00805371">
        <w:t xml:space="preserve"> </w:t>
      </w:r>
    </w:p>
    <w:p w14:paraId="23B39749" w14:textId="623A501D" w:rsidR="007657BA" w:rsidRDefault="007657BA" w:rsidP="005C47EA">
      <w:pPr>
        <w:ind w:left="360"/>
      </w:pPr>
      <w:r>
        <w:lastRenderedPageBreak/>
        <w:t>Analysen blir tilgjengeliggjort fra Difi som en twbx-fil. Filen kan kun åpnes i</w:t>
      </w:r>
      <w:r w:rsidRPr="2487A2A8">
        <w:t xml:space="preserve"> </w:t>
      </w:r>
      <w:r>
        <w:t>Tableau Desktop eller Tableau Reader (gratis), versjon 10.</w:t>
      </w:r>
      <w:r w:rsidR="0043361B">
        <w:t>5</w:t>
      </w:r>
      <w:bookmarkStart w:id="0" w:name="_GoBack"/>
      <w:bookmarkEnd w:id="0"/>
      <w:r>
        <w:t xml:space="preserve"> eller senere for begge alternativer. Virksomheten bør avklare hvorvidt nødvendig programvare kan installeres før uttrekket oversendes Difi for å være sikker på å kunne bruke analysen når den er produsert. Difi kan ikke bistå med hjelp til installasjon eller oppgradering av nødvendig programvare. </w:t>
      </w:r>
    </w:p>
    <w:p w14:paraId="654F3798" w14:textId="5269E7FC" w:rsidR="00F60D22" w:rsidRDefault="00EF4EE4" w:rsidP="005C47EA">
      <w:pPr>
        <w:pStyle w:val="Listeavsnitt"/>
        <w:numPr>
          <w:ilvl w:val="0"/>
          <w:numId w:val="1"/>
        </w:numPr>
      </w:pPr>
      <w:r>
        <w:t>om</w:t>
      </w:r>
      <w:r w:rsidRPr="3CEAB92B">
        <w:t xml:space="preserve"> </w:t>
      </w:r>
      <w:r w:rsidR="00F60D22">
        <w:t xml:space="preserve">du kan </w:t>
      </w:r>
      <w:r w:rsidR="00F502EF">
        <w:t>«</w:t>
      </w:r>
      <w:r w:rsidR="00057C26">
        <w:t>vaske</w:t>
      </w:r>
      <w:r w:rsidR="00F502EF">
        <w:t>»</w:t>
      </w:r>
      <w:r w:rsidR="00057C26">
        <w:t xml:space="preserve"> uttrekket for sensitiv informasjon før du overleverer det til Difi</w:t>
      </w:r>
    </w:p>
    <w:p w14:paraId="53CFC860" w14:textId="0D2A29C2" w:rsidR="00F60D22" w:rsidRDefault="00F60D22" w:rsidP="005C47EA">
      <w:pPr>
        <w:ind w:left="360"/>
      </w:pPr>
      <w:r>
        <w:t xml:space="preserve">Sensitiv informasjon må vaskes ut før uttrekket oversendes Difi. Sensitiv informasjon </w:t>
      </w:r>
      <w:r w:rsidR="00F502EF">
        <w:t xml:space="preserve">er i denne sammenheng </w:t>
      </w:r>
      <w:r>
        <w:t xml:space="preserve">informasjon som er sensitiv av hensyn til </w:t>
      </w:r>
      <w:r w:rsidR="00F502EF">
        <w:t xml:space="preserve">enten </w:t>
      </w:r>
      <w:r>
        <w:t xml:space="preserve">personvernet, konkurransesensitiv informasjon </w:t>
      </w:r>
      <w:r w:rsidR="00F502EF">
        <w:t>eller</w:t>
      </w:r>
      <w:r>
        <w:t xml:space="preserve"> informasjon som er sensitiv av hensyn til rikets sikkerhet. Difi kan ikke bistå med hjelp til vasking av regnskapsuttrekket, virksomheten må selv avklare hva som skal vaskes og hvordan det skal gjøres. F. eks. må virksomheten gjøre en vurdering av hvorvidt reiseutlegg skal være med da </w:t>
      </w:r>
      <w:r w:rsidR="009E3A12">
        <w:t xml:space="preserve">dette </w:t>
      </w:r>
      <w:r>
        <w:t>kan inneholde personnavn.</w:t>
      </w:r>
    </w:p>
    <w:p w14:paraId="0C92C357" w14:textId="43CB1FBB" w:rsidR="00681CDE" w:rsidRDefault="00681CDE" w:rsidP="005C47EA">
      <w:pPr>
        <w:ind w:left="360"/>
      </w:pPr>
      <w:r>
        <w:t xml:space="preserve">Vasking kan foregå på to måter: </w:t>
      </w:r>
      <w:r w:rsidR="009E3A12">
        <w:t>Dere</w:t>
      </w:r>
      <w:r>
        <w:t xml:space="preserve"> kan slette felter i en postering (f.eks. mottakerens navn/personnummer/organisasjonsnummer) eller slette hele posteringen. Det første </w:t>
      </w:r>
      <w:r w:rsidR="009E3A12">
        <w:t xml:space="preserve">alternativet </w:t>
      </w:r>
      <w:r>
        <w:t>foretrekkes.</w:t>
      </w:r>
    </w:p>
    <w:p w14:paraId="6F19AB9C" w14:textId="628D1C1A" w:rsidR="00F60D22" w:rsidRDefault="00915FD2" w:rsidP="00BE11AD">
      <w:r>
        <w:t xml:space="preserve">Difi kan ikke </w:t>
      </w:r>
      <w:r w:rsidR="008F6800">
        <w:t>gjøre spesielle tilpasninger i</w:t>
      </w:r>
      <w:r>
        <w:t xml:space="preserve"> analysen for virksomheten.</w:t>
      </w:r>
    </w:p>
    <w:p w14:paraId="54AAF1CE" w14:textId="77777777" w:rsidR="00921DFE" w:rsidRDefault="00921DFE" w:rsidP="005C47EA">
      <w:pPr>
        <w:pStyle w:val="Overskrift2"/>
      </w:pPr>
    </w:p>
    <w:p w14:paraId="734EFD19" w14:textId="77777777" w:rsidR="00921DFE" w:rsidRDefault="00921DFE" w:rsidP="00921DFE">
      <w:pPr>
        <w:rPr>
          <w:rFonts w:asciiTheme="majorHAnsi" w:eastAsiaTheme="majorEastAsia" w:hAnsiTheme="majorHAnsi" w:cstheme="majorBidi"/>
          <w:color w:val="2E74B5" w:themeColor="accent1" w:themeShade="BF"/>
          <w:sz w:val="26"/>
          <w:szCs w:val="26"/>
        </w:rPr>
      </w:pPr>
      <w:r>
        <w:br w:type="page"/>
      </w:r>
    </w:p>
    <w:p w14:paraId="5B2A4448" w14:textId="3D0B3DCF" w:rsidR="65B65585" w:rsidRDefault="16B2C0B7" w:rsidP="005C47EA">
      <w:pPr>
        <w:pStyle w:val="Overskrift2"/>
      </w:pPr>
      <w:r w:rsidRPr="16B2C0B7">
        <w:lastRenderedPageBreak/>
        <w:t>Uttrekk</w:t>
      </w:r>
    </w:p>
    <w:p w14:paraId="0B0A5466" w14:textId="62903810" w:rsidR="00854294" w:rsidRDefault="00515D88" w:rsidP="00F60D22">
      <w:r>
        <w:t xml:space="preserve">Du skal nå innhente et uttrekk av hovedbok med ekstra leverandørinformasjon. Uttrekksfilen skal inneholde </w:t>
      </w:r>
      <w:r w:rsidR="7AC2FB08">
        <w:t>é</w:t>
      </w:r>
      <w:r>
        <w:t>n linje for hver kontering</w:t>
      </w:r>
      <w:r w:rsidRPr="7AC2FB08">
        <w:t xml:space="preserve">. </w:t>
      </w:r>
    </w:p>
    <w:p w14:paraId="46D97EFA" w14:textId="5EC01C4B" w:rsidR="00F60D22" w:rsidRDefault="00F60D22" w:rsidP="00F60D22">
      <w:r>
        <w:t>Uttrekket må leveres som en csv-fil</w:t>
      </w:r>
      <w:r w:rsidR="003F1F32">
        <w:t xml:space="preserve"> til Difi</w:t>
      </w:r>
      <w:r>
        <w:t>. Navn på feltene, format på innholdet i feltene og rekkefølgen på feltene, inkludert tomme felt, må være nøyaktig som spesifisert i følgende tabell. Ingen andre felt enn de som er spesifisert i tabellen skal inkluderes i uttrekket som oversendes Difi</w:t>
      </w:r>
      <w:r w:rsidRPr="2487A2A8">
        <w:t xml:space="preserve">. </w:t>
      </w:r>
      <w:r>
        <w:t>Difi kan ikke bistå med hjelp til riktig formatering av uttrekket.</w:t>
      </w:r>
    </w:p>
    <w:tbl>
      <w:tblPr>
        <w:tblW w:w="9634" w:type="dxa"/>
        <w:tblInd w:w="75" w:type="dxa"/>
        <w:tblCellMar>
          <w:left w:w="70" w:type="dxa"/>
          <w:right w:w="70" w:type="dxa"/>
        </w:tblCellMar>
        <w:tblLook w:val="04A0" w:firstRow="1" w:lastRow="0" w:firstColumn="1" w:lastColumn="0" w:noHBand="0" w:noVBand="1"/>
      </w:tblPr>
      <w:tblGrid>
        <w:gridCol w:w="2263"/>
        <w:gridCol w:w="1418"/>
        <w:gridCol w:w="1849"/>
        <w:gridCol w:w="4104"/>
      </w:tblGrid>
      <w:tr w:rsidR="00000BAE" w:rsidRPr="009E2020" w14:paraId="4C9A514B" w14:textId="77777777" w:rsidTr="002F4C1F">
        <w:trPr>
          <w:trHeight w:val="406"/>
        </w:trPr>
        <w:tc>
          <w:tcPr>
            <w:tcW w:w="2263" w:type="dxa"/>
            <w:tcBorders>
              <w:top w:val="single" w:sz="4" w:space="0" w:color="auto"/>
              <w:left w:val="single" w:sz="4" w:space="0" w:color="auto"/>
              <w:right w:val="single" w:sz="4" w:space="0" w:color="auto"/>
            </w:tcBorders>
            <w:shd w:val="clear" w:color="auto" w:fill="DDEBF7"/>
            <w:noWrap/>
            <w:vAlign w:val="bottom"/>
            <w:hideMark/>
          </w:tcPr>
          <w:p w14:paraId="5B13D61E" w14:textId="77777777" w:rsidR="00000BAE" w:rsidRPr="009E2020" w:rsidRDefault="00000BAE" w:rsidP="00BE11AD">
            <w:pPr>
              <w:spacing w:after="0" w:line="240" w:lineRule="auto"/>
              <w:rPr>
                <w:rFonts w:ascii="Calibri" w:eastAsia="Times New Roman" w:hAnsi="Calibri" w:cs="Times New Roman"/>
                <w:b/>
                <w:bCs/>
                <w:color w:val="000000"/>
                <w:lang w:eastAsia="nb-NO"/>
              </w:rPr>
            </w:pPr>
            <w:r w:rsidRPr="009E2020">
              <w:rPr>
                <w:rFonts w:ascii="Calibri" w:eastAsia="Times New Roman" w:hAnsi="Calibri" w:cs="Times New Roman"/>
                <w:b/>
                <w:bCs/>
                <w:color w:val="000000"/>
                <w:lang w:eastAsia="nb-NO"/>
              </w:rPr>
              <w:t>Felt</w:t>
            </w:r>
          </w:p>
        </w:tc>
        <w:tc>
          <w:tcPr>
            <w:tcW w:w="1418" w:type="dxa"/>
            <w:tcBorders>
              <w:top w:val="single" w:sz="4" w:space="0" w:color="auto"/>
              <w:left w:val="nil"/>
              <w:right w:val="single" w:sz="4" w:space="0" w:color="auto"/>
            </w:tcBorders>
            <w:shd w:val="clear" w:color="auto" w:fill="DDEBF7"/>
            <w:noWrap/>
            <w:vAlign w:val="bottom"/>
            <w:hideMark/>
          </w:tcPr>
          <w:p w14:paraId="230A2700" w14:textId="77777777" w:rsidR="00000BAE" w:rsidRPr="009E2020" w:rsidRDefault="00000BAE" w:rsidP="00BE11AD">
            <w:pPr>
              <w:spacing w:after="0" w:line="240" w:lineRule="auto"/>
              <w:jc w:val="center"/>
              <w:rPr>
                <w:rFonts w:ascii="Calibri" w:eastAsia="Times New Roman" w:hAnsi="Calibri" w:cs="Times New Roman"/>
                <w:b/>
                <w:bCs/>
                <w:color w:val="000000"/>
                <w:lang w:eastAsia="nb-NO"/>
              </w:rPr>
            </w:pPr>
            <w:r w:rsidRPr="009E2020">
              <w:rPr>
                <w:rFonts w:ascii="Calibri" w:eastAsia="Times New Roman" w:hAnsi="Calibri" w:cs="Times New Roman"/>
                <w:b/>
                <w:bCs/>
                <w:color w:val="000000"/>
                <w:lang w:eastAsia="nb-NO"/>
              </w:rPr>
              <w:t>Format</w:t>
            </w:r>
          </w:p>
        </w:tc>
        <w:tc>
          <w:tcPr>
            <w:tcW w:w="1849" w:type="dxa"/>
            <w:tcBorders>
              <w:top w:val="single" w:sz="4" w:space="0" w:color="auto"/>
              <w:left w:val="nil"/>
              <w:right w:val="single" w:sz="4" w:space="0" w:color="auto"/>
            </w:tcBorders>
            <w:shd w:val="clear" w:color="auto" w:fill="DDEBF7"/>
            <w:noWrap/>
            <w:vAlign w:val="bottom"/>
            <w:hideMark/>
          </w:tcPr>
          <w:p w14:paraId="5786E644" w14:textId="77777777" w:rsidR="00000BAE" w:rsidRPr="009E2020" w:rsidRDefault="00000BAE" w:rsidP="00BE11AD">
            <w:pPr>
              <w:spacing w:after="0" w:line="240" w:lineRule="auto"/>
              <w:rPr>
                <w:rFonts w:ascii="Calibri" w:eastAsia="Times New Roman" w:hAnsi="Calibri" w:cs="Times New Roman"/>
                <w:b/>
                <w:bCs/>
                <w:color w:val="000000"/>
                <w:lang w:eastAsia="nb-NO"/>
              </w:rPr>
            </w:pPr>
            <w:r w:rsidRPr="009E2020">
              <w:rPr>
                <w:rFonts w:ascii="Calibri" w:eastAsia="Times New Roman" w:hAnsi="Calibri" w:cs="Times New Roman"/>
                <w:b/>
                <w:bCs/>
                <w:color w:val="000000"/>
                <w:lang w:eastAsia="nb-NO"/>
              </w:rPr>
              <w:t>Eksempel</w:t>
            </w:r>
          </w:p>
        </w:tc>
        <w:tc>
          <w:tcPr>
            <w:tcW w:w="4104" w:type="dxa"/>
            <w:tcBorders>
              <w:top w:val="single" w:sz="4" w:space="0" w:color="auto"/>
              <w:left w:val="nil"/>
              <w:right w:val="single" w:sz="4" w:space="0" w:color="auto"/>
            </w:tcBorders>
            <w:shd w:val="clear" w:color="auto" w:fill="DDEBF7"/>
            <w:vAlign w:val="bottom"/>
            <w:hideMark/>
          </w:tcPr>
          <w:p w14:paraId="6D3CB28A" w14:textId="77777777" w:rsidR="00000BAE" w:rsidRPr="009E2020" w:rsidRDefault="00000BAE" w:rsidP="00BE11AD">
            <w:pPr>
              <w:spacing w:after="0" w:line="240" w:lineRule="auto"/>
              <w:rPr>
                <w:rFonts w:ascii="Calibri" w:eastAsia="Times New Roman" w:hAnsi="Calibri" w:cs="Times New Roman"/>
                <w:b/>
                <w:bCs/>
                <w:color w:val="000000"/>
                <w:lang w:eastAsia="nb-NO"/>
              </w:rPr>
            </w:pPr>
            <w:r w:rsidRPr="009E2020">
              <w:rPr>
                <w:rFonts w:ascii="Calibri" w:eastAsia="Times New Roman" w:hAnsi="Calibri" w:cs="Times New Roman"/>
                <w:b/>
                <w:bCs/>
                <w:color w:val="000000"/>
                <w:lang w:eastAsia="nb-NO"/>
              </w:rPr>
              <w:t>Beskrivelse</w:t>
            </w:r>
          </w:p>
        </w:tc>
      </w:tr>
      <w:tr w:rsidR="00E72C06" w:rsidRPr="009E2020" w14:paraId="23D29CAE"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00"/>
            <w:noWrap/>
            <w:vAlign w:val="bottom"/>
          </w:tcPr>
          <w:p w14:paraId="6E21C876" w14:textId="7D091CE7" w:rsidR="00E72C06" w:rsidRDefault="003F69D9"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RegnskapsOrgNummer</w:t>
            </w:r>
          </w:p>
        </w:tc>
        <w:tc>
          <w:tcPr>
            <w:tcW w:w="1418" w:type="dxa"/>
            <w:tcBorders>
              <w:top w:val="nil"/>
              <w:left w:val="nil"/>
              <w:bottom w:val="single" w:sz="4" w:space="0" w:color="auto"/>
              <w:right w:val="single" w:sz="4" w:space="0" w:color="auto"/>
            </w:tcBorders>
            <w:shd w:val="clear" w:color="auto" w:fill="FFFF00"/>
            <w:noWrap/>
            <w:vAlign w:val="bottom"/>
          </w:tcPr>
          <w:p w14:paraId="21145293" w14:textId="3FE46474" w:rsidR="00E72C06" w:rsidRPr="009E2020" w:rsidRDefault="00E72C06" w:rsidP="00BE11AD">
            <w:pPr>
              <w:spacing w:after="0" w:line="240" w:lineRule="auto"/>
              <w:jc w:val="center"/>
              <w:rPr>
                <w:rFonts w:ascii="Calibri" w:eastAsia="Times New Roman" w:hAnsi="Calibri" w:cs="Times New Roman"/>
                <w:color w:val="000000"/>
                <w:lang w:eastAsia="nb-NO"/>
              </w:rPr>
            </w:pPr>
            <w:r>
              <w:rPr>
                <w:rFonts w:ascii="Calibri" w:eastAsia="Times New Roman" w:hAnsi="Calibri" w:cs="Times New Roman"/>
                <w:color w:val="000000"/>
                <w:lang w:eastAsia="nb-NO"/>
              </w:rPr>
              <w:t>Tekst</w:t>
            </w:r>
            <w:r w:rsidR="002B2A70">
              <w:rPr>
                <w:rFonts w:ascii="Calibri" w:eastAsia="Times New Roman" w:hAnsi="Calibri" w:cs="Times New Roman"/>
                <w:color w:val="000000"/>
                <w:lang w:eastAsia="nb-NO"/>
              </w:rPr>
              <w:t>, 9 siffer.</w:t>
            </w:r>
          </w:p>
        </w:tc>
        <w:tc>
          <w:tcPr>
            <w:tcW w:w="1849" w:type="dxa"/>
            <w:tcBorders>
              <w:top w:val="nil"/>
              <w:left w:val="nil"/>
              <w:bottom w:val="single" w:sz="4" w:space="0" w:color="auto"/>
              <w:right w:val="single" w:sz="4" w:space="0" w:color="auto"/>
            </w:tcBorders>
            <w:shd w:val="clear" w:color="auto" w:fill="FFFF00"/>
            <w:noWrap/>
            <w:vAlign w:val="bottom"/>
          </w:tcPr>
          <w:p w14:paraId="23B0A70C" w14:textId="66B988C1" w:rsidR="00E72C06" w:rsidRPr="009E2020" w:rsidRDefault="00E72C06"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9981003</w:t>
            </w:r>
            <w:r w:rsidR="00865DC6">
              <w:rPr>
                <w:rFonts w:ascii="Calibri" w:eastAsia="Times New Roman" w:hAnsi="Calibri" w:cs="Times New Roman"/>
                <w:color w:val="000000"/>
                <w:lang w:eastAsia="nb-NO"/>
              </w:rPr>
              <w:t>9</w:t>
            </w:r>
            <w:r>
              <w:rPr>
                <w:rFonts w:ascii="Calibri" w:eastAsia="Times New Roman" w:hAnsi="Calibri" w:cs="Times New Roman"/>
                <w:color w:val="000000"/>
                <w:lang w:eastAsia="nb-NO"/>
              </w:rPr>
              <w:t>5</w:t>
            </w:r>
          </w:p>
        </w:tc>
        <w:tc>
          <w:tcPr>
            <w:tcW w:w="4104" w:type="dxa"/>
            <w:tcBorders>
              <w:top w:val="nil"/>
              <w:left w:val="nil"/>
              <w:bottom w:val="single" w:sz="4" w:space="0" w:color="auto"/>
              <w:right w:val="single" w:sz="4" w:space="0" w:color="auto"/>
            </w:tcBorders>
            <w:shd w:val="clear" w:color="auto" w:fill="FFFF00"/>
            <w:vAlign w:val="bottom"/>
          </w:tcPr>
          <w:p w14:paraId="4B054270" w14:textId="2D375C80" w:rsidR="00E72C06" w:rsidRDefault="00E72C06"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Virksomhetens organisasjonsnummer</w:t>
            </w:r>
          </w:p>
        </w:tc>
      </w:tr>
      <w:tr w:rsidR="00E72C06" w:rsidRPr="009E2020" w14:paraId="6E87E1B5"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00"/>
            <w:noWrap/>
            <w:vAlign w:val="bottom"/>
          </w:tcPr>
          <w:p w14:paraId="403CC99A" w14:textId="51C3B76C" w:rsidR="00E72C06" w:rsidRDefault="001F1039"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RegnskapsÅr</w:t>
            </w:r>
          </w:p>
        </w:tc>
        <w:tc>
          <w:tcPr>
            <w:tcW w:w="1418" w:type="dxa"/>
            <w:tcBorders>
              <w:top w:val="nil"/>
              <w:left w:val="nil"/>
              <w:bottom w:val="single" w:sz="4" w:space="0" w:color="auto"/>
              <w:right w:val="single" w:sz="4" w:space="0" w:color="auto"/>
            </w:tcBorders>
            <w:shd w:val="clear" w:color="auto" w:fill="FFFF00"/>
            <w:noWrap/>
            <w:vAlign w:val="bottom"/>
          </w:tcPr>
          <w:p w14:paraId="770EFEC5" w14:textId="15DBFC75" w:rsidR="00E72C06" w:rsidRPr="009E2020" w:rsidRDefault="00E72C06" w:rsidP="00BE11AD">
            <w:pPr>
              <w:spacing w:after="0" w:line="240" w:lineRule="auto"/>
              <w:jc w:val="center"/>
              <w:rPr>
                <w:rFonts w:ascii="Calibri" w:eastAsia="Times New Roman" w:hAnsi="Calibri" w:cs="Times New Roman"/>
                <w:color w:val="000000"/>
                <w:lang w:eastAsia="nb-NO"/>
              </w:rPr>
            </w:pPr>
            <w:r>
              <w:rPr>
                <w:rFonts w:ascii="Calibri" w:eastAsia="Times New Roman" w:hAnsi="Calibri" w:cs="Times New Roman"/>
                <w:color w:val="000000"/>
                <w:lang w:eastAsia="nb-NO"/>
              </w:rPr>
              <w:t>Tekst</w:t>
            </w:r>
            <w:r w:rsidR="00F00490">
              <w:rPr>
                <w:rFonts w:ascii="Calibri" w:eastAsia="Times New Roman" w:hAnsi="Calibri" w:cs="Times New Roman"/>
                <w:color w:val="000000"/>
                <w:lang w:eastAsia="nb-NO"/>
              </w:rPr>
              <w:t>, år i format YYYY</w:t>
            </w:r>
          </w:p>
        </w:tc>
        <w:tc>
          <w:tcPr>
            <w:tcW w:w="1849" w:type="dxa"/>
            <w:tcBorders>
              <w:top w:val="nil"/>
              <w:left w:val="nil"/>
              <w:bottom w:val="single" w:sz="4" w:space="0" w:color="auto"/>
              <w:right w:val="single" w:sz="4" w:space="0" w:color="auto"/>
            </w:tcBorders>
            <w:shd w:val="clear" w:color="auto" w:fill="FFFF00"/>
            <w:noWrap/>
            <w:vAlign w:val="bottom"/>
          </w:tcPr>
          <w:p w14:paraId="1550C601" w14:textId="71B04D6B" w:rsidR="00E72C06" w:rsidRPr="009E2020" w:rsidRDefault="00E72C06"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2016</w:t>
            </w:r>
          </w:p>
        </w:tc>
        <w:tc>
          <w:tcPr>
            <w:tcW w:w="4104" w:type="dxa"/>
            <w:tcBorders>
              <w:top w:val="nil"/>
              <w:left w:val="nil"/>
              <w:bottom w:val="single" w:sz="4" w:space="0" w:color="auto"/>
              <w:right w:val="single" w:sz="4" w:space="0" w:color="auto"/>
            </w:tcBorders>
            <w:shd w:val="clear" w:color="auto" w:fill="FFFF00"/>
            <w:vAlign w:val="bottom"/>
          </w:tcPr>
          <w:p w14:paraId="56C8C058" w14:textId="0F08E460" w:rsidR="00E72C06" w:rsidRDefault="00AB1A88"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Regnskapsår uttrekket er hentet fra.</w:t>
            </w:r>
          </w:p>
        </w:tc>
      </w:tr>
      <w:tr w:rsidR="00000BAE" w:rsidRPr="009E2020" w14:paraId="72A72AEF"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6906C04B" w14:textId="77777777" w:rsidR="009033A6" w:rsidRDefault="009033A6" w:rsidP="00BE11AD">
            <w:pPr>
              <w:spacing w:after="0" w:line="240" w:lineRule="auto"/>
              <w:rPr>
                <w:rFonts w:ascii="Calibri" w:eastAsia="Times New Roman" w:hAnsi="Calibri" w:cs="Times New Roman"/>
                <w:lang w:eastAsia="nb-NO"/>
              </w:rPr>
            </w:pPr>
          </w:p>
          <w:p w14:paraId="572D7925" w14:textId="7C954BA2" w:rsidR="00000BAE" w:rsidRPr="00250E05" w:rsidRDefault="001F1039" w:rsidP="00BE11AD">
            <w:pPr>
              <w:spacing w:after="0" w:line="240" w:lineRule="auto"/>
              <w:rPr>
                <w:rFonts w:ascii="Calibri" w:eastAsia="Times New Roman" w:hAnsi="Calibri" w:cs="Times New Roman"/>
                <w:lang w:eastAsia="nb-NO"/>
              </w:rPr>
            </w:pPr>
            <w:r w:rsidRPr="00250E05">
              <w:rPr>
                <w:rFonts w:ascii="Calibri" w:eastAsia="Times New Roman" w:hAnsi="Calibri" w:cs="Times New Roman"/>
                <w:lang w:eastAsia="nb-NO"/>
              </w:rPr>
              <w:t>Bilags</w:t>
            </w:r>
            <w:r>
              <w:rPr>
                <w:rFonts w:ascii="Calibri" w:eastAsia="Times New Roman" w:hAnsi="Calibri" w:cs="Times New Roman"/>
                <w:lang w:eastAsia="nb-NO"/>
              </w:rPr>
              <w:t>ID</w:t>
            </w:r>
          </w:p>
        </w:tc>
        <w:tc>
          <w:tcPr>
            <w:tcW w:w="1418" w:type="dxa"/>
            <w:tcBorders>
              <w:top w:val="nil"/>
              <w:left w:val="nil"/>
              <w:bottom w:val="single" w:sz="4" w:space="0" w:color="auto"/>
              <w:right w:val="single" w:sz="4" w:space="0" w:color="auto"/>
            </w:tcBorders>
            <w:shd w:val="clear" w:color="auto" w:fill="FFFF66"/>
            <w:noWrap/>
            <w:vAlign w:val="bottom"/>
            <w:hideMark/>
          </w:tcPr>
          <w:p w14:paraId="068D648D"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79571C1B"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9812093414</w:t>
            </w:r>
          </w:p>
        </w:tc>
        <w:tc>
          <w:tcPr>
            <w:tcW w:w="4104" w:type="dxa"/>
            <w:tcBorders>
              <w:top w:val="nil"/>
              <w:left w:val="nil"/>
              <w:bottom w:val="single" w:sz="4" w:space="0" w:color="auto"/>
              <w:right w:val="single" w:sz="4" w:space="0" w:color="auto"/>
            </w:tcBorders>
            <w:shd w:val="clear" w:color="auto" w:fill="FFFF66"/>
            <w:vAlign w:val="bottom"/>
            <w:hideMark/>
          </w:tcPr>
          <w:p w14:paraId="1DDE426E" w14:textId="06837FD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Bilagsnummer</w:t>
            </w:r>
            <w:r w:rsidRPr="009E2020">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 xml:space="preserve">fra systemet som har skapt konteringen (oftest fakturaer eller reiseregninger). </w:t>
            </w:r>
          </w:p>
        </w:tc>
      </w:tr>
      <w:tr w:rsidR="00000BAE" w:rsidRPr="009E2020" w14:paraId="0D472BF9"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26FCC7" w14:textId="7DCC037D" w:rsidR="00000BAE" w:rsidRPr="00250E05" w:rsidRDefault="001F1039"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BilagsType</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CBC0BC5"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FF" w:themeFill="background1"/>
            <w:noWrap/>
            <w:vAlign w:val="bottom"/>
            <w:hideMark/>
          </w:tcPr>
          <w:p w14:paraId="551C8E95"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 </w:t>
            </w:r>
            <w:r>
              <w:rPr>
                <w:rFonts w:ascii="Calibri" w:eastAsia="Times New Roman" w:hAnsi="Calibri" w:cs="Times New Roman"/>
                <w:color w:val="000000"/>
                <w:lang w:eastAsia="nb-NO"/>
              </w:rPr>
              <w:t>Faktura fra Contempus</w:t>
            </w:r>
          </w:p>
        </w:tc>
        <w:tc>
          <w:tcPr>
            <w:tcW w:w="4104" w:type="dxa"/>
            <w:tcBorders>
              <w:top w:val="nil"/>
              <w:left w:val="nil"/>
              <w:bottom w:val="single" w:sz="4" w:space="0" w:color="auto"/>
              <w:right w:val="single" w:sz="4" w:space="0" w:color="auto"/>
            </w:tcBorders>
            <w:shd w:val="clear" w:color="auto" w:fill="FFFFFF" w:themeFill="background1"/>
            <w:vAlign w:val="bottom"/>
            <w:hideMark/>
          </w:tcPr>
          <w:p w14:paraId="4396DA72" w14:textId="16AECEF2"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Opprinnelse for transaksjonen (f.eks. papirfaktura, elektroniskfaktura, lønnsutbetaling). </w:t>
            </w:r>
            <w:r w:rsidR="00AE592A">
              <w:rPr>
                <w:rFonts w:ascii="Calibri" w:eastAsia="Times New Roman" w:hAnsi="Calibri" w:cs="Times New Roman"/>
                <w:color w:val="000000"/>
                <w:lang w:eastAsia="nb-NO"/>
              </w:rPr>
              <w:t>Tom hvis det</w:t>
            </w:r>
            <w:r w:rsidR="00D057C9">
              <w:rPr>
                <w:rFonts w:ascii="Calibri" w:eastAsia="Times New Roman" w:hAnsi="Calibri" w:cs="Times New Roman"/>
                <w:color w:val="000000"/>
                <w:lang w:eastAsia="nb-NO"/>
              </w:rPr>
              <w:t>te</w:t>
            </w:r>
            <w:r w:rsidR="00AE592A">
              <w:rPr>
                <w:rFonts w:ascii="Calibri" w:eastAsia="Times New Roman" w:hAnsi="Calibri" w:cs="Times New Roman"/>
                <w:color w:val="000000"/>
                <w:lang w:eastAsia="nb-NO"/>
              </w:rPr>
              <w:t xml:space="preserve"> ikke registreres i hovedboka.</w:t>
            </w:r>
          </w:p>
        </w:tc>
      </w:tr>
      <w:tr w:rsidR="00000BAE" w:rsidRPr="009E2020" w14:paraId="70F1B9BF"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7E6E99CA" w14:textId="4F444E3E" w:rsidR="00000BAE" w:rsidRPr="00250E05" w:rsidRDefault="002C3CA0"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BilagsD</w:t>
            </w:r>
            <w:r w:rsidRPr="00250E05">
              <w:rPr>
                <w:rFonts w:ascii="Calibri" w:eastAsia="Times New Roman" w:hAnsi="Calibri" w:cs="Times New Roman"/>
                <w:lang w:eastAsia="nb-NO"/>
              </w:rPr>
              <w:t>ato</w:t>
            </w:r>
          </w:p>
        </w:tc>
        <w:tc>
          <w:tcPr>
            <w:tcW w:w="1418" w:type="dxa"/>
            <w:tcBorders>
              <w:top w:val="nil"/>
              <w:left w:val="nil"/>
              <w:bottom w:val="single" w:sz="4" w:space="0" w:color="auto"/>
              <w:right w:val="single" w:sz="4" w:space="0" w:color="auto"/>
            </w:tcBorders>
            <w:shd w:val="clear" w:color="auto" w:fill="FFFF66"/>
            <w:noWrap/>
            <w:vAlign w:val="bottom"/>
            <w:hideMark/>
          </w:tcPr>
          <w:p w14:paraId="740ECC45" w14:textId="0A7A7A84" w:rsidR="00000BAE" w:rsidRPr="009E2020" w:rsidRDefault="00EA3504" w:rsidP="00BE11AD">
            <w:pPr>
              <w:spacing w:after="0" w:line="240" w:lineRule="auto"/>
              <w:jc w:val="center"/>
              <w:rPr>
                <w:rFonts w:ascii="Calibri" w:eastAsia="Times New Roman" w:hAnsi="Calibri" w:cs="Times New Roman"/>
                <w:color w:val="000000"/>
                <w:lang w:eastAsia="nb-NO"/>
              </w:rPr>
            </w:pPr>
            <w:r>
              <w:rPr>
                <w:rFonts w:ascii="Calibri" w:eastAsia="Times New Roman" w:hAnsi="Calibri" w:cs="Times New Roman"/>
                <w:color w:val="000000"/>
                <w:lang w:eastAsia="nb-NO"/>
              </w:rPr>
              <w:t>Tekst i ISO datoformat: YYYY-MM-DD</w:t>
            </w:r>
          </w:p>
        </w:tc>
        <w:tc>
          <w:tcPr>
            <w:tcW w:w="1849" w:type="dxa"/>
            <w:tcBorders>
              <w:top w:val="nil"/>
              <w:left w:val="nil"/>
              <w:bottom w:val="single" w:sz="4" w:space="0" w:color="auto"/>
              <w:right w:val="single" w:sz="4" w:space="0" w:color="auto"/>
            </w:tcBorders>
            <w:shd w:val="clear" w:color="auto" w:fill="FFFF66"/>
            <w:noWrap/>
            <w:vAlign w:val="bottom"/>
            <w:hideMark/>
          </w:tcPr>
          <w:p w14:paraId="76BF76DD" w14:textId="75451CAC"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2016-10-27</w:t>
            </w:r>
          </w:p>
        </w:tc>
        <w:tc>
          <w:tcPr>
            <w:tcW w:w="4104" w:type="dxa"/>
            <w:tcBorders>
              <w:top w:val="nil"/>
              <w:left w:val="nil"/>
              <w:bottom w:val="single" w:sz="4" w:space="0" w:color="auto"/>
              <w:right w:val="single" w:sz="4" w:space="0" w:color="auto"/>
            </w:tcBorders>
            <w:shd w:val="clear" w:color="auto" w:fill="FFFF66"/>
            <w:vAlign w:val="bottom"/>
            <w:hideMark/>
          </w:tcPr>
          <w:p w14:paraId="2A3FE99B" w14:textId="7769E7D2"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F.eks. fakturadato. </w:t>
            </w:r>
          </w:p>
        </w:tc>
      </w:tr>
      <w:tr w:rsidR="00000BAE" w:rsidRPr="009E2020" w14:paraId="01F8B4DA"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7882ACED" w14:textId="77777777" w:rsidR="00000BAE" w:rsidRPr="00250E05" w:rsidRDefault="00000BAE" w:rsidP="00BE11AD">
            <w:pPr>
              <w:spacing w:after="0" w:line="240" w:lineRule="auto"/>
              <w:rPr>
                <w:rFonts w:ascii="Calibri" w:eastAsia="Times New Roman" w:hAnsi="Calibri" w:cs="Times New Roman"/>
                <w:lang w:eastAsia="nb-NO"/>
              </w:rPr>
            </w:pPr>
            <w:r w:rsidRPr="00250E05">
              <w:rPr>
                <w:rFonts w:ascii="Calibri" w:eastAsia="Times New Roman" w:hAnsi="Calibri" w:cs="Times New Roman"/>
                <w:lang w:eastAsia="nb-NO"/>
              </w:rPr>
              <w:t>Koststed</w:t>
            </w:r>
            <w:r>
              <w:rPr>
                <w:rFonts w:ascii="Calibri" w:eastAsia="Times New Roman" w:hAnsi="Calibri" w:cs="Times New Roman"/>
                <w:lang w:eastAsia="nb-NO"/>
              </w:rPr>
              <w:t>ID</w:t>
            </w:r>
          </w:p>
        </w:tc>
        <w:tc>
          <w:tcPr>
            <w:tcW w:w="1418" w:type="dxa"/>
            <w:tcBorders>
              <w:top w:val="nil"/>
              <w:left w:val="nil"/>
              <w:bottom w:val="single" w:sz="4" w:space="0" w:color="auto"/>
              <w:right w:val="single" w:sz="4" w:space="0" w:color="auto"/>
            </w:tcBorders>
            <w:shd w:val="clear" w:color="auto" w:fill="FFFF66"/>
            <w:noWrap/>
            <w:vAlign w:val="bottom"/>
            <w:hideMark/>
          </w:tcPr>
          <w:p w14:paraId="483104B8"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1B8EF42B"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887721</w:t>
            </w:r>
          </w:p>
        </w:tc>
        <w:tc>
          <w:tcPr>
            <w:tcW w:w="4104" w:type="dxa"/>
            <w:tcBorders>
              <w:top w:val="nil"/>
              <w:left w:val="nil"/>
              <w:bottom w:val="single" w:sz="4" w:space="0" w:color="auto"/>
              <w:right w:val="single" w:sz="4" w:space="0" w:color="auto"/>
            </w:tcBorders>
            <w:shd w:val="clear" w:color="auto" w:fill="FFFF66"/>
            <w:vAlign w:val="bottom"/>
            <w:hideMark/>
          </w:tcPr>
          <w:p w14:paraId="5639C99F"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Intern kode for kostnadsstedet.</w:t>
            </w:r>
          </w:p>
        </w:tc>
      </w:tr>
      <w:tr w:rsidR="00000BAE" w14:paraId="0CDB3935"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tcPr>
          <w:p w14:paraId="3D3ECBBD" w14:textId="331D59A4" w:rsidR="00000BAE" w:rsidRPr="00250E05" w:rsidRDefault="00BE10A4" w:rsidP="00BE11AD">
            <w:pPr>
              <w:spacing w:after="0" w:line="240" w:lineRule="auto"/>
              <w:rPr>
                <w:rFonts w:ascii="Calibri" w:eastAsia="Times New Roman" w:hAnsi="Calibri" w:cs="Times New Roman"/>
                <w:lang w:eastAsia="nb-NO"/>
              </w:rPr>
            </w:pPr>
            <w:r w:rsidRPr="00250E05">
              <w:rPr>
                <w:rFonts w:ascii="Calibri" w:eastAsia="Times New Roman" w:hAnsi="Calibri" w:cs="Times New Roman"/>
                <w:lang w:eastAsia="nb-NO"/>
              </w:rPr>
              <w:t>Kost</w:t>
            </w:r>
            <w:r>
              <w:rPr>
                <w:rFonts w:ascii="Calibri" w:eastAsia="Times New Roman" w:hAnsi="Calibri" w:cs="Times New Roman"/>
                <w:lang w:eastAsia="nb-NO"/>
              </w:rPr>
              <w:t>stedNavn</w:t>
            </w:r>
          </w:p>
        </w:tc>
        <w:tc>
          <w:tcPr>
            <w:tcW w:w="1418" w:type="dxa"/>
            <w:tcBorders>
              <w:top w:val="nil"/>
              <w:left w:val="nil"/>
              <w:bottom w:val="single" w:sz="4" w:space="0" w:color="auto"/>
              <w:right w:val="single" w:sz="4" w:space="0" w:color="auto"/>
            </w:tcBorders>
            <w:shd w:val="clear" w:color="auto" w:fill="FFFF66"/>
            <w:noWrap/>
            <w:vAlign w:val="bottom"/>
          </w:tcPr>
          <w:p w14:paraId="2D1AE283"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tcPr>
          <w:p w14:paraId="7B7085B1"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Innkjøpsseksjonen</w:t>
            </w:r>
          </w:p>
        </w:tc>
        <w:tc>
          <w:tcPr>
            <w:tcW w:w="4104" w:type="dxa"/>
            <w:tcBorders>
              <w:top w:val="nil"/>
              <w:left w:val="nil"/>
              <w:bottom w:val="single" w:sz="4" w:space="0" w:color="auto"/>
              <w:right w:val="single" w:sz="4" w:space="0" w:color="auto"/>
            </w:tcBorders>
            <w:shd w:val="clear" w:color="auto" w:fill="FFFF66"/>
            <w:vAlign w:val="bottom"/>
          </w:tcPr>
          <w:p w14:paraId="26C5C9CB" w14:textId="77777777" w:rsidR="00000BAE"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Beskrivelse/navn på kostnadssted</w:t>
            </w:r>
          </w:p>
        </w:tc>
      </w:tr>
      <w:tr w:rsidR="00000BAE" w:rsidRPr="009E2020" w14:paraId="7A6D87A6"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512E4C2B" w14:textId="0804C15F"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KontraktID</w:t>
            </w:r>
          </w:p>
        </w:tc>
        <w:tc>
          <w:tcPr>
            <w:tcW w:w="1418" w:type="dxa"/>
            <w:tcBorders>
              <w:top w:val="nil"/>
              <w:left w:val="nil"/>
              <w:bottom w:val="single" w:sz="4" w:space="0" w:color="auto"/>
              <w:right w:val="single" w:sz="4" w:space="0" w:color="auto"/>
            </w:tcBorders>
            <w:shd w:val="clear" w:color="auto" w:fill="auto"/>
            <w:noWrap/>
            <w:vAlign w:val="bottom"/>
          </w:tcPr>
          <w:p w14:paraId="782CE403"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auto"/>
            <w:noWrap/>
            <w:vAlign w:val="bottom"/>
          </w:tcPr>
          <w:p w14:paraId="6D34317C" w14:textId="77777777" w:rsidR="00000BAE"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2005/1980</w:t>
            </w:r>
          </w:p>
        </w:tc>
        <w:tc>
          <w:tcPr>
            <w:tcW w:w="4104" w:type="dxa"/>
            <w:tcBorders>
              <w:top w:val="nil"/>
              <w:left w:val="nil"/>
              <w:bottom w:val="single" w:sz="4" w:space="0" w:color="auto"/>
              <w:right w:val="single" w:sz="4" w:space="0" w:color="auto"/>
            </w:tcBorders>
            <w:shd w:val="clear" w:color="auto" w:fill="auto"/>
            <w:vAlign w:val="bottom"/>
          </w:tcPr>
          <w:p w14:paraId="065B5F8E" w14:textId="4215676B"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Referanse til rammeavtale/kontrakt. </w:t>
            </w:r>
            <w:r w:rsidR="00870011">
              <w:rPr>
                <w:rFonts w:ascii="Calibri" w:eastAsia="Times New Roman" w:hAnsi="Calibri" w:cs="Times New Roman"/>
                <w:color w:val="000000"/>
                <w:lang w:eastAsia="nb-NO"/>
              </w:rPr>
              <w:t>Tom hvis dette ikke registreres i hovedboka.</w:t>
            </w:r>
          </w:p>
        </w:tc>
      </w:tr>
      <w:tr w:rsidR="00000BAE" w:rsidRPr="009E2020" w14:paraId="15E77E40"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56F9ECEE" w14:textId="4A2D3CDA" w:rsidR="00000BAE" w:rsidRPr="00250E05" w:rsidRDefault="001C6025"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KontraktNavn</w:t>
            </w:r>
          </w:p>
        </w:tc>
        <w:tc>
          <w:tcPr>
            <w:tcW w:w="1418" w:type="dxa"/>
            <w:tcBorders>
              <w:top w:val="nil"/>
              <w:left w:val="nil"/>
              <w:bottom w:val="single" w:sz="4" w:space="0" w:color="auto"/>
              <w:right w:val="single" w:sz="4" w:space="0" w:color="auto"/>
            </w:tcBorders>
            <w:shd w:val="clear" w:color="auto" w:fill="auto"/>
            <w:noWrap/>
            <w:vAlign w:val="bottom"/>
          </w:tcPr>
          <w:p w14:paraId="4D034997"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auto"/>
            <w:noWrap/>
            <w:vAlign w:val="bottom"/>
          </w:tcPr>
          <w:p w14:paraId="122B0B9C" w14:textId="77777777" w:rsidR="00000BAE"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Rengjøringsavtalen</w:t>
            </w:r>
          </w:p>
        </w:tc>
        <w:tc>
          <w:tcPr>
            <w:tcW w:w="4104" w:type="dxa"/>
            <w:tcBorders>
              <w:top w:val="nil"/>
              <w:left w:val="nil"/>
              <w:bottom w:val="single" w:sz="4" w:space="0" w:color="auto"/>
              <w:right w:val="single" w:sz="4" w:space="0" w:color="auto"/>
            </w:tcBorders>
            <w:shd w:val="clear" w:color="auto" w:fill="auto"/>
            <w:vAlign w:val="bottom"/>
          </w:tcPr>
          <w:p w14:paraId="18692CC7" w14:textId="5CB57288" w:rsidR="00000BAE" w:rsidRPr="009E2020" w:rsidRDefault="00102F63"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Navn på</w:t>
            </w:r>
            <w:r w:rsidR="00000BAE">
              <w:rPr>
                <w:rFonts w:ascii="Calibri" w:eastAsia="Times New Roman" w:hAnsi="Calibri" w:cs="Times New Roman"/>
                <w:color w:val="000000"/>
                <w:lang w:eastAsia="nb-NO"/>
              </w:rPr>
              <w:t xml:space="preserve"> avtalen. </w:t>
            </w:r>
            <w:r w:rsidR="005E3953">
              <w:rPr>
                <w:rFonts w:ascii="Calibri" w:eastAsia="Times New Roman" w:hAnsi="Calibri" w:cs="Times New Roman"/>
                <w:color w:val="000000"/>
                <w:lang w:eastAsia="nb-NO"/>
              </w:rPr>
              <w:t>Tom hvis dette ikke registreres i hovedboka.</w:t>
            </w:r>
          </w:p>
        </w:tc>
      </w:tr>
      <w:tr w:rsidR="00000BAE" w:rsidRPr="009E2020" w14:paraId="72A84F8F"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CE31A50" w14:textId="3E315A7E"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Statskonto</w:t>
            </w:r>
            <w:r w:rsidR="00B623DA">
              <w:rPr>
                <w:rFonts w:ascii="Calibri" w:eastAsia="Times New Roman" w:hAnsi="Calibri" w:cs="Times New Roman"/>
                <w:lang w:eastAsia="nb-NO"/>
              </w:rPr>
              <w:t>Nummer</w:t>
            </w:r>
          </w:p>
        </w:tc>
        <w:tc>
          <w:tcPr>
            <w:tcW w:w="1418" w:type="dxa"/>
            <w:tcBorders>
              <w:top w:val="nil"/>
              <w:left w:val="nil"/>
              <w:bottom w:val="single" w:sz="4" w:space="0" w:color="auto"/>
              <w:right w:val="single" w:sz="4" w:space="0" w:color="auto"/>
            </w:tcBorders>
            <w:shd w:val="clear" w:color="auto" w:fill="auto"/>
            <w:noWrap/>
            <w:vAlign w:val="bottom"/>
            <w:hideMark/>
          </w:tcPr>
          <w:p w14:paraId="5F7570B0" w14:textId="44CBB6B2" w:rsidR="00000BAE" w:rsidRPr="009E2020" w:rsidRDefault="00000BAE" w:rsidP="00BE11AD">
            <w:pPr>
              <w:spacing w:after="0" w:line="240" w:lineRule="auto"/>
              <w:jc w:val="center"/>
              <w:rPr>
                <w:rFonts w:ascii="Calibri" w:eastAsia="Times New Roman" w:hAnsi="Calibri" w:cs="Times New Roman"/>
                <w:color w:val="000000"/>
                <w:lang w:eastAsia="nb-NO"/>
              </w:rPr>
            </w:pPr>
            <w:r>
              <w:rPr>
                <w:rFonts w:ascii="Calibri" w:eastAsia="Times New Roman" w:hAnsi="Calibri" w:cs="Times New Roman"/>
                <w:color w:val="000000"/>
                <w:lang w:eastAsia="nb-NO"/>
              </w:rPr>
              <w:t>Tekst</w:t>
            </w:r>
            <w:r w:rsidR="00707B6F">
              <w:rPr>
                <w:rFonts w:ascii="Calibri" w:eastAsia="Times New Roman" w:hAnsi="Calibri" w:cs="Times New Roman"/>
                <w:color w:val="000000"/>
                <w:lang w:eastAsia="nb-NO"/>
              </w:rPr>
              <w:t xml:space="preserve"> </w:t>
            </w:r>
            <w:r w:rsidR="00707B6F" w:rsidRPr="00BA6E78">
              <w:rPr>
                <w:rFonts w:ascii="Calibri" w:eastAsia="Times New Roman" w:hAnsi="Calibri" w:cs="Times New Roman"/>
                <w:color w:val="000000"/>
                <w:lang w:eastAsia="nb-NO"/>
              </w:rPr>
              <w:t>i form</w:t>
            </w:r>
            <w:r w:rsidR="007E2755">
              <w:rPr>
                <w:rFonts w:ascii="Calibri" w:eastAsia="Times New Roman" w:hAnsi="Calibri" w:cs="Times New Roman"/>
                <w:color w:val="000000"/>
                <w:lang w:eastAsia="nb-NO"/>
              </w:rPr>
              <w:t>at</w:t>
            </w:r>
            <w:r w:rsidR="00707B6F" w:rsidRPr="00BA6E78">
              <w:rPr>
                <w:rFonts w:ascii="Calibri" w:eastAsia="Times New Roman" w:hAnsi="Calibri" w:cs="Times New Roman"/>
                <w:color w:val="000000"/>
                <w:lang w:eastAsia="nb-NO"/>
              </w:rPr>
              <w:t xml:space="preserve"> kkkkpp</w:t>
            </w:r>
          </w:p>
        </w:tc>
        <w:tc>
          <w:tcPr>
            <w:tcW w:w="1849" w:type="dxa"/>
            <w:tcBorders>
              <w:top w:val="nil"/>
              <w:left w:val="nil"/>
              <w:bottom w:val="single" w:sz="4" w:space="0" w:color="auto"/>
              <w:right w:val="single" w:sz="4" w:space="0" w:color="auto"/>
            </w:tcBorders>
            <w:shd w:val="clear" w:color="auto" w:fill="auto"/>
            <w:noWrap/>
            <w:vAlign w:val="bottom"/>
            <w:hideMark/>
          </w:tcPr>
          <w:p w14:paraId="3770F312"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1441</w:t>
            </w:r>
            <w:r>
              <w:rPr>
                <w:rFonts w:ascii="Calibri" w:eastAsia="Times New Roman" w:hAnsi="Calibri" w:cs="Times New Roman"/>
                <w:color w:val="000000"/>
                <w:lang w:eastAsia="nb-NO"/>
              </w:rPr>
              <w:t>01</w:t>
            </w:r>
          </w:p>
        </w:tc>
        <w:tc>
          <w:tcPr>
            <w:tcW w:w="4104" w:type="dxa"/>
            <w:tcBorders>
              <w:top w:val="nil"/>
              <w:left w:val="nil"/>
              <w:bottom w:val="single" w:sz="4" w:space="0" w:color="auto"/>
              <w:right w:val="single" w:sz="4" w:space="0" w:color="auto"/>
            </w:tcBorders>
            <w:shd w:val="clear" w:color="auto" w:fill="auto"/>
            <w:vAlign w:val="bottom"/>
            <w:hideMark/>
          </w:tcPr>
          <w:p w14:paraId="0329B8EF" w14:textId="37F7B043" w:rsidR="00000BAE" w:rsidRPr="009E2020" w:rsidRDefault="00000BAE" w:rsidP="00BE11AD">
            <w:pPr>
              <w:spacing w:after="0" w:line="240" w:lineRule="auto"/>
              <w:rPr>
                <w:rFonts w:ascii="Calibri" w:eastAsia="Times New Roman" w:hAnsi="Calibri" w:cs="Times New Roman"/>
                <w:color w:val="000000"/>
                <w:lang w:eastAsia="nb-NO"/>
              </w:rPr>
            </w:pPr>
            <w:r w:rsidRPr="00BA6E78">
              <w:rPr>
                <w:rFonts w:ascii="Calibri" w:eastAsia="Times New Roman" w:hAnsi="Calibri" w:cs="Times New Roman"/>
                <w:color w:val="000000"/>
                <w:lang w:eastAsia="nb-NO"/>
              </w:rPr>
              <w:t>Kapittel og post (fra statsbudsjettet). Tom hvis dette ikke registreres i hovedboka.</w:t>
            </w:r>
          </w:p>
        </w:tc>
      </w:tr>
      <w:tr w:rsidR="00000BAE" w14:paraId="57D1D5D0"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4E04FDDC" w14:textId="666B9AC8" w:rsidR="00000BAE" w:rsidRDefault="0073691F"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OrdreID</w:t>
            </w:r>
          </w:p>
        </w:tc>
        <w:tc>
          <w:tcPr>
            <w:tcW w:w="1418" w:type="dxa"/>
            <w:tcBorders>
              <w:top w:val="nil"/>
              <w:left w:val="nil"/>
              <w:bottom w:val="single" w:sz="4" w:space="0" w:color="auto"/>
              <w:right w:val="single" w:sz="4" w:space="0" w:color="auto"/>
            </w:tcBorders>
            <w:shd w:val="clear" w:color="auto" w:fill="auto"/>
            <w:noWrap/>
            <w:vAlign w:val="bottom"/>
          </w:tcPr>
          <w:p w14:paraId="308BCB2C"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auto"/>
            <w:noWrap/>
            <w:vAlign w:val="bottom"/>
          </w:tcPr>
          <w:p w14:paraId="7DFE2030"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12345678</w:t>
            </w:r>
          </w:p>
        </w:tc>
        <w:tc>
          <w:tcPr>
            <w:tcW w:w="4104" w:type="dxa"/>
            <w:tcBorders>
              <w:top w:val="nil"/>
              <w:left w:val="nil"/>
              <w:bottom w:val="single" w:sz="4" w:space="0" w:color="auto"/>
              <w:right w:val="single" w:sz="4" w:space="0" w:color="auto"/>
            </w:tcBorders>
            <w:shd w:val="clear" w:color="auto" w:fill="auto"/>
            <w:vAlign w:val="bottom"/>
          </w:tcPr>
          <w:p w14:paraId="1925BD0A" w14:textId="1724A102" w:rsidR="00000BAE"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Løpenr fra bestillingssystem</w:t>
            </w:r>
            <w:r w:rsidR="002F2189">
              <w:rPr>
                <w:rFonts w:ascii="Calibri" w:eastAsia="Times New Roman" w:hAnsi="Calibri" w:cs="Times New Roman"/>
                <w:color w:val="000000"/>
                <w:lang w:eastAsia="nb-NO"/>
              </w:rPr>
              <w:t>. T</w:t>
            </w:r>
            <w:r w:rsidR="009E455F">
              <w:rPr>
                <w:rFonts w:ascii="Calibri" w:eastAsia="Times New Roman" w:hAnsi="Calibri" w:cs="Times New Roman"/>
                <w:color w:val="000000"/>
                <w:lang w:eastAsia="nb-NO"/>
              </w:rPr>
              <w:t xml:space="preserve">om hvis det ikke </w:t>
            </w:r>
            <w:r w:rsidR="002F2189">
              <w:rPr>
                <w:rFonts w:ascii="Calibri" w:eastAsia="Times New Roman" w:hAnsi="Calibri" w:cs="Times New Roman"/>
                <w:color w:val="000000"/>
                <w:lang w:eastAsia="nb-NO"/>
              </w:rPr>
              <w:t>registreres i hovedboka</w:t>
            </w:r>
            <w:r w:rsidR="009E455F">
              <w:rPr>
                <w:rFonts w:ascii="Calibri" w:eastAsia="Times New Roman" w:hAnsi="Calibri" w:cs="Times New Roman"/>
                <w:color w:val="000000"/>
                <w:lang w:eastAsia="nb-NO"/>
              </w:rPr>
              <w:t>.</w:t>
            </w:r>
          </w:p>
        </w:tc>
      </w:tr>
      <w:tr w:rsidR="00000BAE" w:rsidRPr="009E2020" w14:paraId="3DC356C9"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28047AB5" w14:textId="73418AC3" w:rsidR="00000BAE" w:rsidRPr="00250E05" w:rsidRDefault="0073691F"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Leverandø</w:t>
            </w:r>
            <w:r w:rsidR="00F60C2F">
              <w:rPr>
                <w:rFonts w:ascii="Calibri" w:eastAsia="Times New Roman" w:hAnsi="Calibri" w:cs="Times New Roman"/>
                <w:lang w:eastAsia="nb-NO"/>
              </w:rPr>
              <w:t>r</w:t>
            </w:r>
            <w:r>
              <w:rPr>
                <w:rFonts w:ascii="Calibri" w:eastAsia="Times New Roman" w:hAnsi="Calibri" w:cs="Times New Roman"/>
                <w:lang w:eastAsia="nb-NO"/>
              </w:rPr>
              <w:t>Navn</w:t>
            </w:r>
          </w:p>
        </w:tc>
        <w:tc>
          <w:tcPr>
            <w:tcW w:w="1418" w:type="dxa"/>
            <w:tcBorders>
              <w:top w:val="nil"/>
              <w:left w:val="nil"/>
              <w:bottom w:val="single" w:sz="4" w:space="0" w:color="auto"/>
              <w:right w:val="single" w:sz="4" w:space="0" w:color="auto"/>
            </w:tcBorders>
            <w:shd w:val="clear" w:color="auto" w:fill="FFFF66"/>
            <w:noWrap/>
            <w:vAlign w:val="bottom"/>
            <w:hideMark/>
          </w:tcPr>
          <w:p w14:paraId="4EE44C0B"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2746171E"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XX Norge AS</w:t>
            </w:r>
          </w:p>
        </w:tc>
        <w:tc>
          <w:tcPr>
            <w:tcW w:w="4104" w:type="dxa"/>
            <w:tcBorders>
              <w:top w:val="nil"/>
              <w:left w:val="nil"/>
              <w:bottom w:val="single" w:sz="4" w:space="0" w:color="auto"/>
              <w:right w:val="single" w:sz="4" w:space="0" w:color="auto"/>
            </w:tcBorders>
            <w:shd w:val="clear" w:color="auto" w:fill="FFFF66"/>
            <w:vAlign w:val="bottom"/>
            <w:hideMark/>
          </w:tcPr>
          <w:p w14:paraId="46F19A90"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Navn på leverandøren</w:t>
            </w:r>
          </w:p>
        </w:tc>
      </w:tr>
      <w:tr w:rsidR="00000BAE" w:rsidRPr="009E2020" w14:paraId="6D6BF1CD" w14:textId="77777777" w:rsidTr="002F4C1F">
        <w:trPr>
          <w:trHeight w:val="812"/>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09E53A02" w14:textId="13441CFD" w:rsidR="00000BAE" w:rsidRPr="00250E05" w:rsidRDefault="00F60C2F"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LeverandørNummer</w:t>
            </w:r>
          </w:p>
        </w:tc>
        <w:tc>
          <w:tcPr>
            <w:tcW w:w="1418" w:type="dxa"/>
            <w:tcBorders>
              <w:top w:val="nil"/>
              <w:left w:val="nil"/>
              <w:bottom w:val="single" w:sz="4" w:space="0" w:color="auto"/>
              <w:right w:val="single" w:sz="4" w:space="0" w:color="auto"/>
            </w:tcBorders>
            <w:shd w:val="clear" w:color="auto" w:fill="FFFF66"/>
            <w:noWrap/>
            <w:vAlign w:val="bottom"/>
            <w:hideMark/>
          </w:tcPr>
          <w:p w14:paraId="39EF222A"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25FE6B05"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988100345</w:t>
            </w:r>
          </w:p>
        </w:tc>
        <w:tc>
          <w:tcPr>
            <w:tcW w:w="4104" w:type="dxa"/>
            <w:tcBorders>
              <w:top w:val="nil"/>
              <w:left w:val="nil"/>
              <w:bottom w:val="single" w:sz="4" w:space="0" w:color="auto"/>
              <w:right w:val="single" w:sz="4" w:space="0" w:color="auto"/>
            </w:tcBorders>
            <w:shd w:val="clear" w:color="auto" w:fill="FFFF66"/>
            <w:vAlign w:val="bottom"/>
            <w:hideMark/>
          </w:tcPr>
          <w:p w14:paraId="2C5C566A" w14:textId="3718E230"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Leverandørens org</w:t>
            </w:r>
            <w:r w:rsidR="00C560CF">
              <w:rPr>
                <w:rFonts w:ascii="Calibri" w:eastAsia="Times New Roman" w:hAnsi="Calibri" w:cs="Times New Roman"/>
                <w:color w:val="000000"/>
                <w:lang w:eastAsia="nb-NO"/>
              </w:rPr>
              <w:t>anisasjons</w:t>
            </w:r>
            <w:r>
              <w:rPr>
                <w:rFonts w:ascii="Calibri" w:eastAsia="Times New Roman" w:hAnsi="Calibri" w:cs="Times New Roman"/>
                <w:color w:val="000000"/>
                <w:lang w:eastAsia="nb-NO"/>
              </w:rPr>
              <w:t>n</w:t>
            </w:r>
            <w:r w:rsidR="00C560CF">
              <w:rPr>
                <w:rFonts w:ascii="Calibri" w:eastAsia="Times New Roman" w:hAnsi="Calibri" w:cs="Times New Roman"/>
                <w:color w:val="000000"/>
                <w:lang w:eastAsia="nb-NO"/>
              </w:rPr>
              <w:t>umme</w:t>
            </w:r>
            <w:r>
              <w:rPr>
                <w:rFonts w:ascii="Calibri" w:eastAsia="Times New Roman" w:hAnsi="Calibri" w:cs="Times New Roman"/>
                <w:color w:val="000000"/>
                <w:lang w:eastAsia="nb-NO"/>
              </w:rPr>
              <w:t>r. Hvis norsk: 9-siffer</w:t>
            </w:r>
            <w:r w:rsidR="00FC471A">
              <w:rPr>
                <w:rFonts w:ascii="Calibri" w:eastAsia="Times New Roman" w:hAnsi="Calibri" w:cs="Times New Roman"/>
                <w:color w:val="000000"/>
                <w:lang w:eastAsia="nb-NO"/>
              </w:rPr>
              <w:t xml:space="preserve"> uten mellomrom</w:t>
            </w:r>
            <w:r>
              <w:rPr>
                <w:rFonts w:ascii="Calibri" w:eastAsia="Times New Roman" w:hAnsi="Calibri" w:cs="Times New Roman"/>
                <w:color w:val="000000"/>
                <w:lang w:eastAsia="nb-NO"/>
              </w:rPr>
              <w:t xml:space="preserve">. </w:t>
            </w:r>
          </w:p>
        </w:tc>
      </w:tr>
      <w:tr w:rsidR="00000BAE" w:rsidRPr="009E2020" w14:paraId="7A204A10"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612848BF" w14:textId="77777777"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Kontonummer</w:t>
            </w:r>
          </w:p>
        </w:tc>
        <w:tc>
          <w:tcPr>
            <w:tcW w:w="1418" w:type="dxa"/>
            <w:tcBorders>
              <w:top w:val="nil"/>
              <w:left w:val="nil"/>
              <w:bottom w:val="single" w:sz="4" w:space="0" w:color="auto"/>
              <w:right w:val="single" w:sz="4" w:space="0" w:color="auto"/>
            </w:tcBorders>
            <w:shd w:val="clear" w:color="auto" w:fill="FFFF66"/>
            <w:noWrap/>
            <w:vAlign w:val="bottom"/>
            <w:hideMark/>
          </w:tcPr>
          <w:p w14:paraId="617BAA37"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603DF039" w14:textId="7777777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6179</w:t>
            </w:r>
          </w:p>
        </w:tc>
        <w:tc>
          <w:tcPr>
            <w:tcW w:w="4104" w:type="dxa"/>
            <w:tcBorders>
              <w:top w:val="nil"/>
              <w:left w:val="nil"/>
              <w:bottom w:val="single" w:sz="4" w:space="0" w:color="auto"/>
              <w:right w:val="single" w:sz="4" w:space="0" w:color="auto"/>
            </w:tcBorders>
            <w:shd w:val="clear" w:color="auto" w:fill="FFFF66"/>
            <w:vAlign w:val="bottom"/>
            <w:hideMark/>
          </w:tcPr>
          <w:p w14:paraId="4335984B" w14:textId="2B4335A7" w:rsidR="00000BAE" w:rsidRPr="009E2020" w:rsidRDefault="00000BAE" w:rsidP="00BE11AD">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4-sifret under</w:t>
            </w:r>
            <w:r w:rsidRPr="0087392B">
              <w:rPr>
                <w:rFonts w:ascii="Calibri" w:eastAsia="Times New Roman" w:hAnsi="Calibri" w:cs="Times New Roman"/>
                <w:color w:val="000000"/>
                <w:lang w:eastAsia="nb-NO"/>
              </w:rPr>
              <w:t>konto</w:t>
            </w:r>
            <w:r>
              <w:rPr>
                <w:rFonts w:ascii="Calibri" w:eastAsia="Times New Roman" w:hAnsi="Calibri" w:cs="Times New Roman"/>
                <w:color w:val="000000"/>
                <w:lang w:eastAsia="nb-NO"/>
              </w:rPr>
              <w:t xml:space="preserve"> i</w:t>
            </w:r>
            <w:r w:rsidR="00315D15">
              <w:rPr>
                <w:rFonts w:ascii="Calibri" w:eastAsia="Times New Roman" w:hAnsi="Calibri" w:cs="Times New Roman"/>
                <w:color w:val="000000"/>
                <w:lang w:eastAsia="nb-NO"/>
              </w:rPr>
              <w:t xml:space="preserve"> </w:t>
            </w:r>
            <w:r>
              <w:rPr>
                <w:rFonts w:ascii="Calibri" w:eastAsia="Times New Roman" w:hAnsi="Calibri" w:cs="Times New Roman"/>
                <w:color w:val="000000"/>
                <w:lang w:eastAsia="nb-NO"/>
              </w:rPr>
              <w:t>h</w:t>
            </w:r>
            <w:r w:rsidR="00315D15">
              <w:rPr>
                <w:rFonts w:ascii="Calibri" w:eastAsia="Times New Roman" w:hAnsi="Calibri" w:cs="Times New Roman"/>
                <w:color w:val="000000"/>
                <w:lang w:eastAsia="nb-NO"/>
              </w:rPr>
              <w:t xml:space="preserve">enhold </w:t>
            </w:r>
            <w:r>
              <w:rPr>
                <w:rFonts w:ascii="Calibri" w:eastAsia="Times New Roman" w:hAnsi="Calibri" w:cs="Times New Roman"/>
                <w:color w:val="000000"/>
                <w:lang w:eastAsia="nb-NO"/>
              </w:rPr>
              <w:t>t</w:t>
            </w:r>
            <w:r w:rsidR="00315D15">
              <w:rPr>
                <w:rFonts w:ascii="Calibri" w:eastAsia="Times New Roman" w:hAnsi="Calibri" w:cs="Times New Roman"/>
                <w:color w:val="000000"/>
                <w:lang w:eastAsia="nb-NO"/>
              </w:rPr>
              <w:t>il</w:t>
            </w:r>
            <w:r>
              <w:rPr>
                <w:rFonts w:ascii="Calibri" w:eastAsia="Times New Roman" w:hAnsi="Calibri" w:cs="Times New Roman"/>
                <w:color w:val="000000"/>
                <w:lang w:eastAsia="nb-NO"/>
              </w:rPr>
              <w:t xml:space="preserve"> standard kontoplan</w:t>
            </w:r>
            <w:r w:rsidR="00FD6BF2">
              <w:rPr>
                <w:rFonts w:ascii="Calibri" w:eastAsia="Times New Roman" w:hAnsi="Calibri" w:cs="Times New Roman"/>
                <w:color w:val="000000"/>
                <w:lang w:eastAsia="nb-NO"/>
              </w:rPr>
              <w:t xml:space="preserve"> for sta</w:t>
            </w:r>
            <w:r w:rsidR="00681CDE">
              <w:rPr>
                <w:rFonts w:ascii="Calibri" w:eastAsia="Times New Roman" w:hAnsi="Calibri" w:cs="Times New Roman"/>
                <w:color w:val="000000"/>
                <w:lang w:eastAsia="nb-NO"/>
              </w:rPr>
              <w:t>t</w:t>
            </w:r>
            <w:r w:rsidR="00FD6BF2">
              <w:rPr>
                <w:rFonts w:ascii="Calibri" w:eastAsia="Times New Roman" w:hAnsi="Calibri" w:cs="Times New Roman"/>
                <w:color w:val="000000"/>
                <w:lang w:eastAsia="nb-NO"/>
              </w:rPr>
              <w:t>lige virksomheter</w:t>
            </w:r>
            <w:r>
              <w:rPr>
                <w:rFonts w:ascii="Calibri" w:eastAsia="Times New Roman" w:hAnsi="Calibri" w:cs="Times New Roman"/>
                <w:color w:val="000000"/>
                <w:lang w:eastAsia="nb-NO"/>
              </w:rPr>
              <w:t xml:space="preserve">. </w:t>
            </w:r>
          </w:p>
        </w:tc>
      </w:tr>
      <w:tr w:rsidR="00000BAE" w:rsidRPr="009E2020" w14:paraId="0ED621D9" w14:textId="77777777" w:rsidTr="002F4C1F">
        <w:trPr>
          <w:trHeight w:val="406"/>
        </w:trPr>
        <w:tc>
          <w:tcPr>
            <w:tcW w:w="2263" w:type="dxa"/>
            <w:tcBorders>
              <w:top w:val="nil"/>
              <w:left w:val="single" w:sz="4" w:space="0" w:color="auto"/>
              <w:bottom w:val="single" w:sz="4" w:space="0" w:color="auto"/>
              <w:right w:val="single" w:sz="4" w:space="0" w:color="auto"/>
            </w:tcBorders>
            <w:shd w:val="clear" w:color="auto" w:fill="FFFF66"/>
            <w:noWrap/>
            <w:vAlign w:val="bottom"/>
            <w:hideMark/>
          </w:tcPr>
          <w:p w14:paraId="43C63954" w14:textId="77777777"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Kontonavn</w:t>
            </w:r>
          </w:p>
        </w:tc>
        <w:tc>
          <w:tcPr>
            <w:tcW w:w="1418" w:type="dxa"/>
            <w:tcBorders>
              <w:top w:val="nil"/>
              <w:left w:val="nil"/>
              <w:bottom w:val="single" w:sz="4" w:space="0" w:color="auto"/>
              <w:right w:val="single" w:sz="4" w:space="0" w:color="auto"/>
            </w:tcBorders>
            <w:shd w:val="clear" w:color="auto" w:fill="FFFF66"/>
            <w:noWrap/>
            <w:vAlign w:val="bottom"/>
            <w:hideMark/>
          </w:tcPr>
          <w:p w14:paraId="26922C8D"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nil"/>
              <w:left w:val="nil"/>
              <w:bottom w:val="single" w:sz="4" w:space="0" w:color="auto"/>
              <w:right w:val="single" w:sz="4" w:space="0" w:color="auto"/>
            </w:tcBorders>
            <w:shd w:val="clear" w:color="auto" w:fill="FFFF66"/>
            <w:noWrap/>
            <w:vAlign w:val="bottom"/>
            <w:hideMark/>
          </w:tcPr>
          <w:p w14:paraId="50C3D950"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Matvarer</w:t>
            </w:r>
          </w:p>
        </w:tc>
        <w:tc>
          <w:tcPr>
            <w:tcW w:w="4104" w:type="dxa"/>
            <w:tcBorders>
              <w:top w:val="nil"/>
              <w:left w:val="nil"/>
              <w:bottom w:val="single" w:sz="4" w:space="0" w:color="auto"/>
              <w:right w:val="single" w:sz="4" w:space="0" w:color="auto"/>
            </w:tcBorders>
            <w:shd w:val="clear" w:color="auto" w:fill="FFFF66"/>
            <w:vAlign w:val="bottom"/>
            <w:hideMark/>
          </w:tcPr>
          <w:p w14:paraId="0474C5D5"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Bes</w:t>
            </w:r>
            <w:r>
              <w:rPr>
                <w:rFonts w:ascii="Calibri" w:eastAsia="Times New Roman" w:hAnsi="Calibri" w:cs="Times New Roman"/>
                <w:color w:val="000000"/>
                <w:lang w:eastAsia="nb-NO"/>
              </w:rPr>
              <w:t>krivelse av underkontoen</w:t>
            </w:r>
          </w:p>
        </w:tc>
      </w:tr>
      <w:tr w:rsidR="00000BAE" w:rsidRPr="009E2020" w14:paraId="23F23740" w14:textId="77777777" w:rsidTr="002F4C1F">
        <w:trPr>
          <w:trHeight w:val="406"/>
        </w:trPr>
        <w:tc>
          <w:tcPr>
            <w:tcW w:w="226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DD2E6A" w14:textId="77777777"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Valutakode</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14:paraId="0B4A7546" w14:textId="77777777" w:rsidR="00000BAE" w:rsidRPr="009E2020" w:rsidRDefault="00000BAE" w:rsidP="00BE11AD">
            <w:pPr>
              <w:spacing w:after="0" w:line="240" w:lineRule="auto"/>
              <w:jc w:val="center"/>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Tekst</w:t>
            </w:r>
          </w:p>
        </w:tc>
        <w:tc>
          <w:tcPr>
            <w:tcW w:w="1849" w:type="dxa"/>
            <w:tcBorders>
              <w:top w:val="single" w:sz="4" w:space="0" w:color="auto"/>
              <w:left w:val="nil"/>
              <w:bottom w:val="single" w:sz="4" w:space="0" w:color="auto"/>
              <w:right w:val="single" w:sz="4" w:space="0" w:color="auto"/>
            </w:tcBorders>
            <w:shd w:val="clear" w:color="auto" w:fill="FFFF00"/>
            <w:noWrap/>
            <w:vAlign w:val="bottom"/>
            <w:hideMark/>
          </w:tcPr>
          <w:p w14:paraId="4281ACF6"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EUR</w:t>
            </w:r>
          </w:p>
        </w:tc>
        <w:tc>
          <w:tcPr>
            <w:tcW w:w="4104" w:type="dxa"/>
            <w:tcBorders>
              <w:top w:val="single" w:sz="4" w:space="0" w:color="auto"/>
              <w:left w:val="nil"/>
              <w:bottom w:val="single" w:sz="4" w:space="0" w:color="auto"/>
              <w:right w:val="single" w:sz="4" w:space="0" w:color="auto"/>
            </w:tcBorders>
            <w:shd w:val="clear" w:color="auto" w:fill="FFFF00"/>
            <w:vAlign w:val="bottom"/>
            <w:hideMark/>
          </w:tcPr>
          <w:p w14:paraId="03D52B7E" w14:textId="77777777" w:rsidR="00000BAE" w:rsidRPr="009E2020" w:rsidRDefault="00000BAE" w:rsidP="00BE11AD">
            <w:pPr>
              <w:spacing w:after="0" w:line="240" w:lineRule="auto"/>
              <w:rPr>
                <w:rFonts w:ascii="Calibri" w:eastAsia="Times New Roman" w:hAnsi="Calibri" w:cs="Times New Roman"/>
                <w:color w:val="000000"/>
                <w:lang w:eastAsia="nb-NO"/>
              </w:rPr>
            </w:pPr>
            <w:r w:rsidRPr="009E2020">
              <w:rPr>
                <w:rFonts w:ascii="Calibri" w:eastAsia="Times New Roman" w:hAnsi="Calibri" w:cs="Times New Roman"/>
                <w:color w:val="000000"/>
                <w:lang w:eastAsia="nb-NO"/>
              </w:rPr>
              <w:t>Valutakode</w:t>
            </w:r>
            <w:r>
              <w:rPr>
                <w:rFonts w:ascii="Calibri" w:eastAsia="Times New Roman" w:hAnsi="Calibri" w:cs="Times New Roman"/>
                <w:color w:val="000000"/>
                <w:lang w:eastAsia="nb-NO"/>
              </w:rPr>
              <w:t xml:space="preserve"> for valutaen som regningen ble betalt i (3 siffer ISO standardformat). Sannsynligvis "NOK" på nesten alle</w:t>
            </w:r>
            <w:r w:rsidRPr="009E2020">
              <w:rPr>
                <w:rFonts w:ascii="Calibri" w:eastAsia="Times New Roman" w:hAnsi="Calibri" w:cs="Times New Roman"/>
                <w:color w:val="000000"/>
                <w:lang w:eastAsia="nb-NO"/>
              </w:rPr>
              <w:t xml:space="preserve"> linjene</w:t>
            </w:r>
          </w:p>
        </w:tc>
      </w:tr>
      <w:tr w:rsidR="00000BAE" w:rsidRPr="00E4700C" w14:paraId="166FC884" w14:textId="77777777" w:rsidTr="002F4C1F">
        <w:trPr>
          <w:trHeight w:val="406"/>
        </w:trPr>
        <w:tc>
          <w:tcPr>
            <w:tcW w:w="226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E3E47C0" w14:textId="77777777" w:rsidR="00000BAE" w:rsidRPr="00250E05" w:rsidRDefault="00000BAE" w:rsidP="00BE11AD">
            <w:pPr>
              <w:spacing w:after="0" w:line="240" w:lineRule="auto"/>
              <w:rPr>
                <w:rFonts w:ascii="Calibri" w:eastAsia="Times New Roman" w:hAnsi="Calibri" w:cs="Times New Roman"/>
                <w:lang w:eastAsia="nb-NO"/>
              </w:rPr>
            </w:pPr>
            <w:r>
              <w:rPr>
                <w:rFonts w:ascii="Calibri" w:eastAsia="Times New Roman" w:hAnsi="Calibri" w:cs="Times New Roman"/>
                <w:lang w:eastAsia="nb-NO"/>
              </w:rPr>
              <w:t>Beløp</w:t>
            </w:r>
          </w:p>
        </w:tc>
        <w:tc>
          <w:tcPr>
            <w:tcW w:w="1418" w:type="dxa"/>
            <w:tcBorders>
              <w:top w:val="single" w:sz="4" w:space="0" w:color="auto"/>
              <w:left w:val="nil"/>
              <w:bottom w:val="single" w:sz="4" w:space="0" w:color="auto"/>
              <w:right w:val="single" w:sz="4" w:space="0" w:color="auto"/>
            </w:tcBorders>
            <w:shd w:val="clear" w:color="auto" w:fill="FFFF00"/>
            <w:noWrap/>
            <w:vAlign w:val="bottom"/>
          </w:tcPr>
          <w:p w14:paraId="56535EC0" w14:textId="4C6E04A9" w:rsidR="00000BAE" w:rsidRPr="00E4700C" w:rsidRDefault="000C4C8C" w:rsidP="00BE11AD">
            <w:pPr>
              <w:spacing w:after="0" w:line="240" w:lineRule="auto"/>
              <w:jc w:val="center"/>
              <w:rPr>
                <w:rFonts w:ascii="Calibri" w:eastAsia="Times New Roman" w:hAnsi="Calibri" w:cs="Times New Roman"/>
                <w:lang w:eastAsia="nb-NO"/>
              </w:rPr>
            </w:pPr>
            <w:r>
              <w:rPr>
                <w:rFonts w:ascii="Calibri" w:eastAsia="Times New Roman" w:hAnsi="Calibri" w:cs="Times New Roman"/>
                <w:lang w:eastAsia="nb-NO"/>
              </w:rPr>
              <w:t>Tekst</w:t>
            </w:r>
          </w:p>
        </w:tc>
        <w:tc>
          <w:tcPr>
            <w:tcW w:w="1849" w:type="dxa"/>
            <w:tcBorders>
              <w:top w:val="single" w:sz="4" w:space="0" w:color="auto"/>
              <w:left w:val="nil"/>
              <w:bottom w:val="single" w:sz="4" w:space="0" w:color="auto"/>
              <w:right w:val="single" w:sz="4" w:space="0" w:color="auto"/>
            </w:tcBorders>
            <w:shd w:val="clear" w:color="auto" w:fill="FFFF00"/>
            <w:noWrap/>
            <w:vAlign w:val="bottom"/>
          </w:tcPr>
          <w:p w14:paraId="5766C8F6" w14:textId="77777777" w:rsidR="00000BAE" w:rsidRPr="00E4700C" w:rsidRDefault="00000BAE" w:rsidP="00BE11AD">
            <w:pPr>
              <w:spacing w:after="0" w:line="240" w:lineRule="auto"/>
              <w:rPr>
                <w:rFonts w:ascii="Calibri" w:eastAsia="Times New Roman" w:hAnsi="Calibri" w:cs="Times New Roman"/>
                <w:lang w:eastAsia="nb-NO"/>
              </w:rPr>
            </w:pPr>
            <w:r w:rsidRPr="00E4700C">
              <w:rPr>
                <w:rFonts w:ascii="Calibri" w:eastAsia="Times New Roman" w:hAnsi="Calibri" w:cs="Times New Roman"/>
                <w:lang w:eastAsia="nb-NO"/>
              </w:rPr>
              <w:t>8104,05</w:t>
            </w:r>
          </w:p>
        </w:tc>
        <w:tc>
          <w:tcPr>
            <w:tcW w:w="4104" w:type="dxa"/>
            <w:tcBorders>
              <w:top w:val="single" w:sz="4" w:space="0" w:color="auto"/>
              <w:left w:val="nil"/>
              <w:bottom w:val="single" w:sz="4" w:space="0" w:color="auto"/>
              <w:right w:val="single" w:sz="4" w:space="0" w:color="auto"/>
            </w:tcBorders>
            <w:shd w:val="clear" w:color="auto" w:fill="FFFF00"/>
            <w:vAlign w:val="bottom"/>
          </w:tcPr>
          <w:p w14:paraId="1D385DB6" w14:textId="5922960A" w:rsidR="00000BAE" w:rsidRPr="00E4700C" w:rsidRDefault="00000BAE" w:rsidP="00BE11AD">
            <w:pPr>
              <w:spacing w:after="0" w:line="240" w:lineRule="auto"/>
              <w:rPr>
                <w:rFonts w:ascii="Calibri" w:eastAsia="Times New Roman" w:hAnsi="Calibri" w:cs="Times New Roman"/>
                <w:lang w:eastAsia="nb-NO"/>
              </w:rPr>
            </w:pPr>
            <w:r w:rsidRPr="00E4700C">
              <w:rPr>
                <w:rFonts w:ascii="Calibri" w:eastAsia="Times New Roman" w:hAnsi="Calibri" w:cs="Times New Roman"/>
                <w:lang w:eastAsia="nb-NO"/>
              </w:rPr>
              <w:t xml:space="preserve">Totalbeløp i norske kroner, </w:t>
            </w:r>
            <w:r w:rsidR="00562251">
              <w:rPr>
                <w:rFonts w:ascii="Calibri" w:eastAsia="Times New Roman" w:hAnsi="Calibri" w:cs="Times New Roman"/>
                <w:lang w:eastAsia="nb-NO"/>
              </w:rPr>
              <w:t>desimalskille</w:t>
            </w:r>
            <w:r w:rsidR="00562251" w:rsidRPr="00E4700C">
              <w:rPr>
                <w:rFonts w:ascii="Calibri" w:eastAsia="Times New Roman" w:hAnsi="Calibri" w:cs="Times New Roman"/>
                <w:lang w:eastAsia="nb-NO"/>
              </w:rPr>
              <w:t xml:space="preserve"> </w:t>
            </w:r>
            <w:r w:rsidRPr="00E4700C">
              <w:rPr>
                <w:rFonts w:ascii="Calibri" w:eastAsia="Times New Roman" w:hAnsi="Calibri" w:cs="Times New Roman"/>
                <w:lang w:eastAsia="nb-NO"/>
              </w:rPr>
              <w:t xml:space="preserve">med "," </w:t>
            </w:r>
          </w:p>
        </w:tc>
      </w:tr>
    </w:tbl>
    <w:p w14:paraId="6FF54EA8" w14:textId="77777777" w:rsidR="00A54003" w:rsidRDefault="00A54003"/>
    <w:p w14:paraId="1E378897" w14:textId="0EBA74D0" w:rsidR="009E455F" w:rsidRDefault="009E455F" w:rsidP="003063A6">
      <w:r>
        <w:t xml:space="preserve"> </w:t>
      </w:r>
    </w:p>
    <w:sectPr w:rsidR="009E455F" w:rsidSect="00136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E0587" w14:textId="77777777" w:rsidR="00BE11AD" w:rsidRDefault="00BE11AD" w:rsidP="00F60D22">
      <w:pPr>
        <w:spacing w:after="0" w:line="240" w:lineRule="auto"/>
      </w:pPr>
      <w:r>
        <w:separator/>
      </w:r>
    </w:p>
  </w:endnote>
  <w:endnote w:type="continuationSeparator" w:id="0">
    <w:p w14:paraId="5717DEE4" w14:textId="77777777" w:rsidR="00BE11AD" w:rsidRDefault="00BE11AD" w:rsidP="00F60D22">
      <w:pPr>
        <w:spacing w:after="0" w:line="240" w:lineRule="auto"/>
      </w:pPr>
      <w:r>
        <w:continuationSeparator/>
      </w:r>
    </w:p>
  </w:endnote>
  <w:endnote w:type="continuationNotice" w:id="1">
    <w:p w14:paraId="4C60E1BE" w14:textId="77777777" w:rsidR="00DC7535" w:rsidRDefault="00DC7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134A" w14:textId="77777777" w:rsidR="00BE11AD" w:rsidRDefault="00BE11AD" w:rsidP="00F60D22">
      <w:pPr>
        <w:spacing w:after="0" w:line="240" w:lineRule="auto"/>
      </w:pPr>
      <w:r>
        <w:separator/>
      </w:r>
    </w:p>
  </w:footnote>
  <w:footnote w:type="continuationSeparator" w:id="0">
    <w:p w14:paraId="27747312" w14:textId="77777777" w:rsidR="00BE11AD" w:rsidRDefault="00BE11AD" w:rsidP="00F60D22">
      <w:pPr>
        <w:spacing w:after="0" w:line="240" w:lineRule="auto"/>
      </w:pPr>
      <w:r>
        <w:continuationSeparator/>
      </w:r>
    </w:p>
  </w:footnote>
  <w:footnote w:type="continuationNotice" w:id="1">
    <w:p w14:paraId="437FAE27" w14:textId="77777777" w:rsidR="00DC7535" w:rsidRDefault="00DC7535">
      <w:pPr>
        <w:spacing w:after="0" w:line="240" w:lineRule="auto"/>
      </w:pPr>
    </w:p>
  </w:footnote>
  <w:footnote w:id="2">
    <w:p w14:paraId="50A6626F" w14:textId="77777777" w:rsidR="00BE11AD" w:rsidRDefault="00BE11AD" w:rsidP="00F60D22">
      <w:pPr>
        <w:pStyle w:val="Fotnotetekst"/>
      </w:pPr>
      <w:r>
        <w:rPr>
          <w:rStyle w:val="Fotnotereferanse"/>
        </w:rPr>
        <w:footnoteRef/>
      </w:r>
      <w:r>
        <w:t xml:space="preserve"> </w:t>
      </w:r>
      <w:hyperlink r:id="rId1" w:history="1">
        <w:r w:rsidRPr="005B2217">
          <w:rPr>
            <w:rStyle w:val="Hyperkobling"/>
            <w:sz w:val="18"/>
            <w:szCs w:val="18"/>
          </w:rPr>
          <w:t>https://www.regjeringen.no/globalassets/upload/FIN/Vedlegg/okstyring/Reglement_for_okonomistyring_i_staten.pdf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62F0"/>
    <w:multiLevelType w:val="hybridMultilevel"/>
    <w:tmpl w:val="94A280A2"/>
    <w:lvl w:ilvl="0" w:tplc="4AECBA92">
      <w:start w:val="1"/>
      <w:numFmt w:val="decimal"/>
      <w:lvlText w:val="%1."/>
      <w:lvlJc w:val="left"/>
      <w:pPr>
        <w:ind w:left="720" w:hanging="360"/>
      </w:pPr>
    </w:lvl>
    <w:lvl w:ilvl="1" w:tplc="13446456">
      <w:start w:val="1"/>
      <w:numFmt w:val="lowerLetter"/>
      <w:lvlText w:val="%2."/>
      <w:lvlJc w:val="left"/>
      <w:pPr>
        <w:ind w:left="1440" w:hanging="360"/>
      </w:pPr>
    </w:lvl>
    <w:lvl w:ilvl="2" w:tplc="A1F0E672">
      <w:start w:val="1"/>
      <w:numFmt w:val="lowerRoman"/>
      <w:lvlText w:val="%3."/>
      <w:lvlJc w:val="right"/>
      <w:pPr>
        <w:ind w:left="2160" w:hanging="180"/>
      </w:pPr>
    </w:lvl>
    <w:lvl w:ilvl="3" w:tplc="2E9A1F7C">
      <w:start w:val="1"/>
      <w:numFmt w:val="decimal"/>
      <w:lvlText w:val="%4."/>
      <w:lvlJc w:val="left"/>
      <w:pPr>
        <w:ind w:left="2880" w:hanging="360"/>
      </w:pPr>
    </w:lvl>
    <w:lvl w:ilvl="4" w:tplc="61D6C422">
      <w:start w:val="1"/>
      <w:numFmt w:val="lowerLetter"/>
      <w:lvlText w:val="%5."/>
      <w:lvlJc w:val="left"/>
      <w:pPr>
        <w:ind w:left="3600" w:hanging="360"/>
      </w:pPr>
    </w:lvl>
    <w:lvl w:ilvl="5" w:tplc="F1DC0D00">
      <w:start w:val="1"/>
      <w:numFmt w:val="lowerRoman"/>
      <w:lvlText w:val="%6."/>
      <w:lvlJc w:val="right"/>
      <w:pPr>
        <w:ind w:left="4320" w:hanging="180"/>
      </w:pPr>
    </w:lvl>
    <w:lvl w:ilvl="6" w:tplc="38047C40">
      <w:start w:val="1"/>
      <w:numFmt w:val="decimal"/>
      <w:lvlText w:val="%7."/>
      <w:lvlJc w:val="left"/>
      <w:pPr>
        <w:ind w:left="5040" w:hanging="360"/>
      </w:pPr>
    </w:lvl>
    <w:lvl w:ilvl="7" w:tplc="FF3073C0">
      <w:start w:val="1"/>
      <w:numFmt w:val="lowerLetter"/>
      <w:lvlText w:val="%8."/>
      <w:lvlJc w:val="left"/>
      <w:pPr>
        <w:ind w:left="5760" w:hanging="360"/>
      </w:pPr>
    </w:lvl>
    <w:lvl w:ilvl="8" w:tplc="E9423D44">
      <w:start w:val="1"/>
      <w:numFmt w:val="lowerRoman"/>
      <w:lvlText w:val="%9."/>
      <w:lvlJc w:val="right"/>
      <w:pPr>
        <w:ind w:left="6480" w:hanging="180"/>
      </w:pPr>
    </w:lvl>
  </w:abstractNum>
  <w:abstractNum w:abstractNumId="1" w15:restartNumberingAfterBreak="0">
    <w:nsid w:val="6FBB15D1"/>
    <w:multiLevelType w:val="hybridMultilevel"/>
    <w:tmpl w:val="97728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00BAE"/>
    <w:rsid w:val="00000BAE"/>
    <w:rsid w:val="000258AB"/>
    <w:rsid w:val="000578BB"/>
    <w:rsid w:val="00057C26"/>
    <w:rsid w:val="00083D1F"/>
    <w:rsid w:val="00085F97"/>
    <w:rsid w:val="000915D3"/>
    <w:rsid w:val="000C4C8C"/>
    <w:rsid w:val="000C7E6C"/>
    <w:rsid w:val="00100663"/>
    <w:rsid w:val="00102F63"/>
    <w:rsid w:val="001042E5"/>
    <w:rsid w:val="001363F1"/>
    <w:rsid w:val="00142AA8"/>
    <w:rsid w:val="00183A45"/>
    <w:rsid w:val="0018677D"/>
    <w:rsid w:val="001B7620"/>
    <w:rsid w:val="001C6025"/>
    <w:rsid w:val="001D0AEC"/>
    <w:rsid w:val="001E783D"/>
    <w:rsid w:val="001F1039"/>
    <w:rsid w:val="00243AF5"/>
    <w:rsid w:val="00254DAC"/>
    <w:rsid w:val="002908C6"/>
    <w:rsid w:val="002A71E5"/>
    <w:rsid w:val="002B2A70"/>
    <w:rsid w:val="002B7854"/>
    <w:rsid w:val="002C3CA0"/>
    <w:rsid w:val="002F2189"/>
    <w:rsid w:val="002F4C1F"/>
    <w:rsid w:val="002F6851"/>
    <w:rsid w:val="002F7869"/>
    <w:rsid w:val="003037CA"/>
    <w:rsid w:val="003063A6"/>
    <w:rsid w:val="00315D15"/>
    <w:rsid w:val="00317060"/>
    <w:rsid w:val="00346563"/>
    <w:rsid w:val="00382D6C"/>
    <w:rsid w:val="003874C3"/>
    <w:rsid w:val="003913A9"/>
    <w:rsid w:val="003A3414"/>
    <w:rsid w:val="003A3F8D"/>
    <w:rsid w:val="003B2268"/>
    <w:rsid w:val="003F1F32"/>
    <w:rsid w:val="003F69D9"/>
    <w:rsid w:val="0043361B"/>
    <w:rsid w:val="00465880"/>
    <w:rsid w:val="004679D4"/>
    <w:rsid w:val="00475F40"/>
    <w:rsid w:val="00493488"/>
    <w:rsid w:val="004E5FDF"/>
    <w:rsid w:val="00515D88"/>
    <w:rsid w:val="00526543"/>
    <w:rsid w:val="00562251"/>
    <w:rsid w:val="005B0EDD"/>
    <w:rsid w:val="005C47EA"/>
    <w:rsid w:val="005E3953"/>
    <w:rsid w:val="006074E7"/>
    <w:rsid w:val="00626436"/>
    <w:rsid w:val="0063010D"/>
    <w:rsid w:val="00634268"/>
    <w:rsid w:val="00652358"/>
    <w:rsid w:val="00652944"/>
    <w:rsid w:val="00681CDE"/>
    <w:rsid w:val="00691C03"/>
    <w:rsid w:val="006A5998"/>
    <w:rsid w:val="006F6817"/>
    <w:rsid w:val="00705795"/>
    <w:rsid w:val="00707B6F"/>
    <w:rsid w:val="00727F45"/>
    <w:rsid w:val="00731FDB"/>
    <w:rsid w:val="0073691F"/>
    <w:rsid w:val="007657BA"/>
    <w:rsid w:val="00770BA1"/>
    <w:rsid w:val="007835F9"/>
    <w:rsid w:val="007A61A8"/>
    <w:rsid w:val="007B0E09"/>
    <w:rsid w:val="007C3B38"/>
    <w:rsid w:val="007E2755"/>
    <w:rsid w:val="00805371"/>
    <w:rsid w:val="00816F53"/>
    <w:rsid w:val="00821B81"/>
    <w:rsid w:val="00822B90"/>
    <w:rsid w:val="00851230"/>
    <w:rsid w:val="00854294"/>
    <w:rsid w:val="008658EF"/>
    <w:rsid w:val="00865DC6"/>
    <w:rsid w:val="00870011"/>
    <w:rsid w:val="00880339"/>
    <w:rsid w:val="008C75B0"/>
    <w:rsid w:val="008D76D6"/>
    <w:rsid w:val="008F6800"/>
    <w:rsid w:val="009033A6"/>
    <w:rsid w:val="00905EE2"/>
    <w:rsid w:val="00915FD2"/>
    <w:rsid w:val="009176AB"/>
    <w:rsid w:val="00921DFE"/>
    <w:rsid w:val="009318E2"/>
    <w:rsid w:val="009406CB"/>
    <w:rsid w:val="00960EF8"/>
    <w:rsid w:val="00966B79"/>
    <w:rsid w:val="009C11C6"/>
    <w:rsid w:val="009E3A12"/>
    <w:rsid w:val="009E455F"/>
    <w:rsid w:val="00A46237"/>
    <w:rsid w:val="00A54003"/>
    <w:rsid w:val="00A62E15"/>
    <w:rsid w:val="00A94F32"/>
    <w:rsid w:val="00AB1A88"/>
    <w:rsid w:val="00AD0C56"/>
    <w:rsid w:val="00AE3C33"/>
    <w:rsid w:val="00AE592A"/>
    <w:rsid w:val="00B23DD0"/>
    <w:rsid w:val="00B302F5"/>
    <w:rsid w:val="00B4487D"/>
    <w:rsid w:val="00B45729"/>
    <w:rsid w:val="00B47D9B"/>
    <w:rsid w:val="00B61EF4"/>
    <w:rsid w:val="00B623DA"/>
    <w:rsid w:val="00BA7156"/>
    <w:rsid w:val="00BB53D7"/>
    <w:rsid w:val="00BC2312"/>
    <w:rsid w:val="00BD5A48"/>
    <w:rsid w:val="00BE10A4"/>
    <w:rsid w:val="00BE11AD"/>
    <w:rsid w:val="00BE2E0B"/>
    <w:rsid w:val="00C5421B"/>
    <w:rsid w:val="00C560CF"/>
    <w:rsid w:val="00C8004B"/>
    <w:rsid w:val="00CA2F37"/>
    <w:rsid w:val="00CC06C6"/>
    <w:rsid w:val="00CC4920"/>
    <w:rsid w:val="00D057C9"/>
    <w:rsid w:val="00D80387"/>
    <w:rsid w:val="00D9222F"/>
    <w:rsid w:val="00DC7535"/>
    <w:rsid w:val="00E412D6"/>
    <w:rsid w:val="00E72C06"/>
    <w:rsid w:val="00EA3504"/>
    <w:rsid w:val="00EA5005"/>
    <w:rsid w:val="00ED47CA"/>
    <w:rsid w:val="00EE12D5"/>
    <w:rsid w:val="00EF4EE4"/>
    <w:rsid w:val="00F00490"/>
    <w:rsid w:val="00F04B5D"/>
    <w:rsid w:val="00F502EF"/>
    <w:rsid w:val="00F60C2F"/>
    <w:rsid w:val="00F60D22"/>
    <w:rsid w:val="00F857EF"/>
    <w:rsid w:val="00FB11ED"/>
    <w:rsid w:val="00FC471A"/>
    <w:rsid w:val="00FD6BF2"/>
    <w:rsid w:val="00FE1E7D"/>
    <w:rsid w:val="01E43743"/>
    <w:rsid w:val="16B2C0B7"/>
    <w:rsid w:val="1D26137A"/>
    <w:rsid w:val="1FAE0A67"/>
    <w:rsid w:val="210A3D5D"/>
    <w:rsid w:val="2487A2A8"/>
    <w:rsid w:val="2686BC59"/>
    <w:rsid w:val="30F14DF5"/>
    <w:rsid w:val="369CD490"/>
    <w:rsid w:val="3CEAB92B"/>
    <w:rsid w:val="4D4A08A0"/>
    <w:rsid w:val="4FD4F083"/>
    <w:rsid w:val="509AFD1A"/>
    <w:rsid w:val="551318EE"/>
    <w:rsid w:val="5AC5EEC0"/>
    <w:rsid w:val="64E8D279"/>
    <w:rsid w:val="65B65585"/>
    <w:rsid w:val="7A54681A"/>
    <w:rsid w:val="7AC2FB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500B"/>
  <w15:chartTrackingRefBased/>
  <w15:docId w15:val="{B9B1E42B-0D25-4BAD-A932-CC61239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60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C4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46563"/>
    <w:rPr>
      <w:sz w:val="16"/>
      <w:szCs w:val="16"/>
    </w:rPr>
  </w:style>
  <w:style w:type="paragraph" w:styleId="Merknadstekst">
    <w:name w:val="annotation text"/>
    <w:basedOn w:val="Normal"/>
    <w:link w:val="MerknadstekstTegn"/>
    <w:uiPriority w:val="99"/>
    <w:semiHidden/>
    <w:unhideWhenUsed/>
    <w:rsid w:val="0034656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6563"/>
    <w:rPr>
      <w:sz w:val="20"/>
      <w:szCs w:val="20"/>
    </w:rPr>
  </w:style>
  <w:style w:type="paragraph" w:styleId="Kommentaremne">
    <w:name w:val="annotation subject"/>
    <w:basedOn w:val="Merknadstekst"/>
    <w:next w:val="Merknadstekst"/>
    <w:link w:val="KommentaremneTegn"/>
    <w:uiPriority w:val="99"/>
    <w:semiHidden/>
    <w:unhideWhenUsed/>
    <w:rsid w:val="00346563"/>
    <w:rPr>
      <w:b/>
      <w:bCs/>
    </w:rPr>
  </w:style>
  <w:style w:type="character" w:customStyle="1" w:styleId="KommentaremneTegn">
    <w:name w:val="Kommentaremne Tegn"/>
    <w:basedOn w:val="MerknadstekstTegn"/>
    <w:link w:val="Kommentaremne"/>
    <w:uiPriority w:val="99"/>
    <w:semiHidden/>
    <w:rsid w:val="00346563"/>
    <w:rPr>
      <w:b/>
      <w:bCs/>
      <w:sz w:val="20"/>
      <w:szCs w:val="20"/>
    </w:rPr>
  </w:style>
  <w:style w:type="paragraph" w:styleId="Bobletekst">
    <w:name w:val="Balloon Text"/>
    <w:basedOn w:val="Normal"/>
    <w:link w:val="BobletekstTegn"/>
    <w:uiPriority w:val="99"/>
    <w:semiHidden/>
    <w:unhideWhenUsed/>
    <w:rsid w:val="003465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6563"/>
    <w:rPr>
      <w:rFonts w:ascii="Segoe UI" w:hAnsi="Segoe UI" w:cs="Segoe UI"/>
      <w:sz w:val="18"/>
      <w:szCs w:val="18"/>
    </w:rPr>
  </w:style>
  <w:style w:type="character" w:customStyle="1" w:styleId="Overskrift1Tegn">
    <w:name w:val="Overskrift 1 Tegn"/>
    <w:basedOn w:val="Standardskriftforavsnitt"/>
    <w:link w:val="Overskrift1"/>
    <w:uiPriority w:val="9"/>
    <w:rsid w:val="00F60D2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F60D22"/>
    <w:pPr>
      <w:ind w:left="720"/>
      <w:contextualSpacing/>
    </w:pPr>
  </w:style>
  <w:style w:type="character" w:styleId="Hyperkobling">
    <w:name w:val="Hyperlink"/>
    <w:basedOn w:val="Standardskriftforavsnitt"/>
    <w:uiPriority w:val="99"/>
    <w:unhideWhenUsed/>
    <w:rsid w:val="00F60D22"/>
    <w:rPr>
      <w:color w:val="0563C1" w:themeColor="hyperlink"/>
      <w:u w:val="single"/>
    </w:rPr>
  </w:style>
  <w:style w:type="paragraph" w:styleId="Fotnotetekst">
    <w:name w:val="footnote text"/>
    <w:basedOn w:val="Normal"/>
    <w:link w:val="FotnotetekstTegn"/>
    <w:uiPriority w:val="99"/>
    <w:semiHidden/>
    <w:unhideWhenUsed/>
    <w:rsid w:val="00F60D2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0D22"/>
    <w:rPr>
      <w:sz w:val="20"/>
      <w:szCs w:val="20"/>
    </w:rPr>
  </w:style>
  <w:style w:type="character" w:styleId="Fotnotereferanse">
    <w:name w:val="footnote reference"/>
    <w:basedOn w:val="Standardskriftforavsnitt"/>
    <w:uiPriority w:val="99"/>
    <w:semiHidden/>
    <w:unhideWhenUsed/>
    <w:rsid w:val="00F60D22"/>
    <w:rPr>
      <w:vertAlign w:val="superscript"/>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semiHidden/>
    <w:unhideWhenUsed/>
    <w:rsid w:val="00DC75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C7535"/>
  </w:style>
  <w:style w:type="paragraph" w:styleId="Bunntekst">
    <w:name w:val="footer"/>
    <w:basedOn w:val="Normal"/>
    <w:link w:val="BunntekstTegn"/>
    <w:uiPriority w:val="99"/>
    <w:semiHidden/>
    <w:unhideWhenUsed/>
    <w:rsid w:val="00DC75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C7535"/>
  </w:style>
  <w:style w:type="character" w:customStyle="1" w:styleId="Overskrift3Tegn">
    <w:name w:val="Overskrift 3 Tegn"/>
    <w:basedOn w:val="Standardskriftforavsnitt"/>
    <w:link w:val="Overskrift3"/>
    <w:uiPriority w:val="9"/>
    <w:rsid w:val="00CC49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globalassets/upload/FIN/Vedlegg/okstyring/Reglement_for_okonomistyring_i_stat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C74C46F2EEA04C906CEA1419450B0B" ma:contentTypeVersion="4" ma:contentTypeDescription="Opprett et nytt dokument." ma:contentTypeScope="" ma:versionID="be551876410074ac714789dfda554db2">
  <xsd:schema xmlns:xsd="http://www.w3.org/2001/XMLSchema" xmlns:xs="http://www.w3.org/2001/XMLSchema" xmlns:p="http://schemas.microsoft.com/office/2006/metadata/properties" xmlns:ns2="4f012504-9265-4ae6-a9f0-ab3b273c0a2d" xmlns:ns3="29e04952-9e68-4d61-a037-6685cee1d9c6" targetNamespace="http://schemas.microsoft.com/office/2006/metadata/properties" ma:root="true" ma:fieldsID="65857f98c44aa0e9814e3f8107967dd3" ns2:_="" ns3:_="">
    <xsd:import namespace="4f012504-9265-4ae6-a9f0-ab3b273c0a2d"/>
    <xsd:import namespace="29e04952-9e68-4d61-a037-6685cee1d9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2504-9265-4ae6-a9f0-ab3b273c0a2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04952-9e68-4d61-a037-6685cee1d9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D6DD1-4487-4F29-A151-254AA59F1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2504-9265-4ae6-a9f0-ab3b273c0a2d"/>
    <ds:schemaRef ds:uri="29e04952-9e68-4d61-a037-6685cee1d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35A0B-972F-4FD8-93BA-B29F0EA7916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f012504-9265-4ae6-a9f0-ab3b273c0a2d"/>
    <ds:schemaRef ds:uri="http://schemas.microsoft.com/office/2006/documentManagement/types"/>
    <ds:schemaRef ds:uri="29e04952-9e68-4d61-a037-6685cee1d9c6"/>
    <ds:schemaRef ds:uri="http://www.w3.org/XML/1998/namespace"/>
    <ds:schemaRef ds:uri="http://purl.org/dc/dcmitype/"/>
  </ds:schemaRefs>
</ds:datastoreItem>
</file>

<file path=customXml/itemProps3.xml><?xml version="1.0" encoding="utf-8"?>
<ds:datastoreItem xmlns:ds="http://schemas.openxmlformats.org/officeDocument/2006/customXml" ds:itemID="{AF4F84AC-CAAD-4E35-8BD6-70844BD17CAA}">
  <ds:schemaRefs>
    <ds:schemaRef ds:uri="http://schemas.microsoft.com/sharepoint/v3/contenttype/forms"/>
  </ds:schemaRefs>
</ds:datastoreItem>
</file>

<file path=customXml/itemProps4.xml><?xml version="1.0" encoding="utf-8"?>
<ds:datastoreItem xmlns:ds="http://schemas.openxmlformats.org/officeDocument/2006/customXml" ds:itemID="{22A5D4E4-6F7B-4C79-9F07-2BE44AAA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5058</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Haatvedt, Jens Christian</dc:creator>
  <cp:keywords/>
  <dc:description/>
  <cp:lastModifiedBy>Nordstrand, Birgit Enger</cp:lastModifiedBy>
  <cp:revision>3</cp:revision>
  <dcterms:created xsi:type="dcterms:W3CDTF">2018-03-01T11:26:00Z</dcterms:created>
  <dcterms:modified xsi:type="dcterms:W3CDTF">2018-03-01T11:27:00Z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0x01010032C74C46F2EEA04C906CEA1419450B0B</vt:lpwstr>
  </property>
</Properties>
</file>